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3247" w14:textId="77777777" w:rsidR="003F1967" w:rsidRPr="000649F7" w:rsidRDefault="003F1967" w:rsidP="00D85FAC">
      <w:pPr>
        <w:rPr>
          <w:lang w:val="en-AU" w:eastAsia="en-AU"/>
        </w:rPr>
      </w:pPr>
    </w:p>
    <w:p w14:paraId="127C89BD" w14:textId="77777777" w:rsidR="003F1967" w:rsidRPr="000649F7" w:rsidRDefault="003F1967" w:rsidP="003F1967">
      <w:pPr>
        <w:ind w:left="357"/>
        <w:rPr>
          <w:lang w:val="en-AU" w:eastAsia="en-AU"/>
        </w:rPr>
      </w:pPr>
    </w:p>
    <w:tbl>
      <w:tblPr>
        <w:tblStyle w:val="TableGrid"/>
        <w:tblpPr w:leftFromText="180" w:rightFromText="180" w:vertAnchor="text" w:horzAnchor="margin" w:tblpY="-18"/>
        <w:tblW w:w="9248" w:type="dxa"/>
        <w:tblLook w:val="04A0" w:firstRow="1" w:lastRow="0" w:firstColumn="1" w:lastColumn="0" w:noHBand="0" w:noVBand="1"/>
      </w:tblPr>
      <w:tblGrid>
        <w:gridCol w:w="1792"/>
        <w:gridCol w:w="2343"/>
        <w:gridCol w:w="2659"/>
        <w:gridCol w:w="2454"/>
      </w:tblGrid>
      <w:tr w:rsidR="00CE67F5" w:rsidRPr="000649F7" w14:paraId="424B2764" w14:textId="77777777" w:rsidTr="00DF7CF0">
        <w:trPr>
          <w:trHeight w:val="677"/>
        </w:trPr>
        <w:tc>
          <w:tcPr>
            <w:tcW w:w="1792" w:type="dxa"/>
            <w:vMerge w:val="restart"/>
            <w:shd w:val="clear" w:color="auto" w:fill="EEECE1" w:themeFill="background2"/>
            <w:vAlign w:val="center"/>
          </w:tcPr>
          <w:p w14:paraId="4EBCD720" w14:textId="77777777" w:rsidR="00CE67F5" w:rsidRPr="00D85FAC" w:rsidRDefault="00CE67F5" w:rsidP="00D85FAC">
            <w:pPr>
              <w:spacing w:after="100" w:afterAutospacing="1"/>
              <w:rPr>
                <w:rFonts w:asciiTheme="minorHAnsi" w:hAnsiTheme="minorHAnsi"/>
                <w:b/>
                <w:sz w:val="22"/>
                <w:szCs w:val="22"/>
                <w:lang w:val="en-AU"/>
              </w:rPr>
            </w:pPr>
            <w:r w:rsidRPr="00D85FAC">
              <w:rPr>
                <w:rFonts w:asciiTheme="minorHAnsi" w:hAnsiTheme="minorHAnsi"/>
                <w:b/>
                <w:sz w:val="22"/>
                <w:szCs w:val="22"/>
                <w:lang w:val="en-AU"/>
              </w:rPr>
              <w:t>To</w:t>
            </w:r>
            <w:r>
              <w:rPr>
                <w:rFonts w:asciiTheme="minorHAnsi" w:hAnsiTheme="minorHAnsi"/>
                <w:b/>
                <w:sz w:val="22"/>
                <w:szCs w:val="22"/>
                <w:lang w:val="en-AU"/>
              </w:rPr>
              <w:t>:</w:t>
            </w:r>
          </w:p>
        </w:tc>
        <w:tc>
          <w:tcPr>
            <w:tcW w:w="2343" w:type="dxa"/>
            <w:shd w:val="clear" w:color="auto" w:fill="EEECE1" w:themeFill="background2"/>
          </w:tcPr>
          <w:p w14:paraId="3D95D1B3" w14:textId="77777777" w:rsidR="00CE67F5" w:rsidRPr="00566432" w:rsidRDefault="00CE67F5" w:rsidP="008F3F13">
            <w:pPr>
              <w:spacing w:line="240" w:lineRule="auto"/>
              <w:rPr>
                <w:rFonts w:asciiTheme="minorHAnsi" w:hAnsiTheme="minorHAnsi"/>
                <w:b/>
                <w:sz w:val="22"/>
                <w:szCs w:val="22"/>
                <w:lang w:val="en-AU"/>
              </w:rPr>
            </w:pPr>
            <w:r w:rsidRPr="00566432">
              <w:rPr>
                <w:rFonts w:asciiTheme="minorHAnsi" w:hAnsiTheme="minorHAnsi"/>
                <w:b/>
                <w:sz w:val="22"/>
                <w:szCs w:val="22"/>
                <w:lang w:val="en-AU"/>
              </w:rPr>
              <w:t xml:space="preserve">Corporate Governance </w:t>
            </w:r>
          </w:p>
          <w:p w14:paraId="379A8928" w14:textId="77777777" w:rsidR="00CE67F5" w:rsidRPr="00566432" w:rsidRDefault="00CE67F5" w:rsidP="008F3F13">
            <w:pPr>
              <w:spacing w:line="240" w:lineRule="auto"/>
              <w:rPr>
                <w:rFonts w:asciiTheme="minorHAnsi" w:hAnsiTheme="minorHAnsi"/>
                <w:b/>
                <w:sz w:val="16"/>
                <w:szCs w:val="16"/>
                <w:lang w:val="en-AU"/>
              </w:rPr>
            </w:pPr>
            <w:r w:rsidRPr="00566432">
              <w:rPr>
                <w:rFonts w:asciiTheme="minorHAnsi" w:hAnsiTheme="minorHAnsi"/>
                <w:i/>
                <w:sz w:val="16"/>
                <w:szCs w:val="16"/>
                <w:lang w:val="en-AU"/>
              </w:rPr>
              <w:t>Final approval Council</w:t>
            </w:r>
          </w:p>
        </w:tc>
        <w:tc>
          <w:tcPr>
            <w:tcW w:w="2659" w:type="dxa"/>
            <w:shd w:val="clear" w:color="auto" w:fill="EEECE1" w:themeFill="background2"/>
          </w:tcPr>
          <w:p w14:paraId="3E8CA829" w14:textId="77777777" w:rsidR="00CE67F5" w:rsidRDefault="00CE67F5" w:rsidP="00F12653">
            <w:pPr>
              <w:spacing w:line="240" w:lineRule="auto"/>
              <w:rPr>
                <w:rFonts w:asciiTheme="minorHAnsi" w:hAnsiTheme="minorHAnsi"/>
                <w:b/>
                <w:sz w:val="22"/>
                <w:szCs w:val="22"/>
                <w:lang w:val="en-AU"/>
              </w:rPr>
            </w:pPr>
            <w:r w:rsidRPr="00D85FAC">
              <w:rPr>
                <w:rFonts w:asciiTheme="minorHAnsi" w:hAnsiTheme="minorHAnsi"/>
                <w:b/>
                <w:sz w:val="22"/>
                <w:szCs w:val="22"/>
                <w:lang w:val="en-AU"/>
              </w:rPr>
              <w:t xml:space="preserve">Academic </w:t>
            </w:r>
          </w:p>
          <w:p w14:paraId="351C0490" w14:textId="77777777" w:rsidR="00CE67F5" w:rsidRPr="00F12653" w:rsidRDefault="00CE67F5" w:rsidP="00F12653">
            <w:pPr>
              <w:spacing w:line="240" w:lineRule="auto"/>
              <w:rPr>
                <w:rFonts w:asciiTheme="minorHAnsi" w:hAnsiTheme="minorHAnsi"/>
                <w:i/>
                <w:sz w:val="16"/>
                <w:szCs w:val="16"/>
                <w:lang w:val="en-AU"/>
              </w:rPr>
            </w:pPr>
            <w:r w:rsidRPr="00F12653">
              <w:rPr>
                <w:rFonts w:asciiTheme="minorHAnsi" w:hAnsiTheme="minorHAnsi"/>
                <w:i/>
                <w:sz w:val="16"/>
                <w:szCs w:val="16"/>
                <w:lang w:val="en-AU"/>
              </w:rPr>
              <w:t>Final approval Academic Board</w:t>
            </w:r>
          </w:p>
        </w:tc>
        <w:tc>
          <w:tcPr>
            <w:tcW w:w="2454" w:type="dxa"/>
            <w:shd w:val="clear" w:color="auto" w:fill="EEECE1" w:themeFill="background2"/>
          </w:tcPr>
          <w:p w14:paraId="0EE7CFB9" w14:textId="77777777" w:rsidR="00CE67F5" w:rsidRPr="00566432" w:rsidRDefault="00CE67F5" w:rsidP="008F3F13">
            <w:pPr>
              <w:spacing w:line="240" w:lineRule="auto"/>
              <w:rPr>
                <w:rFonts w:asciiTheme="minorHAnsi" w:hAnsiTheme="minorHAnsi"/>
                <w:b/>
                <w:sz w:val="22"/>
                <w:szCs w:val="22"/>
                <w:lang w:val="en-AU"/>
              </w:rPr>
            </w:pPr>
            <w:r>
              <w:rPr>
                <w:rFonts w:asciiTheme="minorHAnsi" w:hAnsiTheme="minorHAnsi"/>
                <w:b/>
                <w:sz w:val="18"/>
                <w:szCs w:val="18"/>
                <w:lang w:val="en-AU"/>
              </w:rPr>
              <w:t xml:space="preserve"> </w:t>
            </w:r>
            <w:r w:rsidRPr="00566432">
              <w:rPr>
                <w:rFonts w:asciiTheme="minorHAnsi" w:hAnsiTheme="minorHAnsi"/>
                <w:b/>
                <w:sz w:val="22"/>
                <w:szCs w:val="22"/>
                <w:lang w:val="en-AU"/>
              </w:rPr>
              <w:t>Administrative</w:t>
            </w:r>
          </w:p>
          <w:p w14:paraId="6E18A3A7" w14:textId="77777777" w:rsidR="00CE67F5" w:rsidRPr="00F12653" w:rsidRDefault="00CE67F5" w:rsidP="008F3F13">
            <w:pPr>
              <w:spacing w:line="240" w:lineRule="auto"/>
              <w:rPr>
                <w:rFonts w:asciiTheme="minorHAnsi" w:hAnsiTheme="minorHAnsi"/>
                <w:i/>
                <w:sz w:val="16"/>
                <w:szCs w:val="16"/>
                <w:lang w:val="en-AU"/>
              </w:rPr>
            </w:pPr>
            <w:r>
              <w:rPr>
                <w:rFonts w:asciiTheme="minorHAnsi" w:hAnsiTheme="minorHAnsi"/>
                <w:i/>
                <w:sz w:val="16"/>
                <w:szCs w:val="16"/>
                <w:lang w:val="en-AU"/>
              </w:rPr>
              <w:t>Final approval Vice-Chancellor</w:t>
            </w:r>
          </w:p>
        </w:tc>
      </w:tr>
      <w:tr w:rsidR="00CE67F5" w:rsidRPr="000649F7" w14:paraId="59D06FE4" w14:textId="77777777" w:rsidTr="00DF7CF0">
        <w:trPr>
          <w:trHeight w:val="727"/>
        </w:trPr>
        <w:tc>
          <w:tcPr>
            <w:tcW w:w="1792" w:type="dxa"/>
            <w:vMerge/>
            <w:tcBorders>
              <w:bottom w:val="single" w:sz="4" w:space="0" w:color="auto"/>
            </w:tcBorders>
            <w:shd w:val="clear" w:color="auto" w:fill="BFBFBF" w:themeFill="background1" w:themeFillShade="BF"/>
            <w:vAlign w:val="center"/>
          </w:tcPr>
          <w:p w14:paraId="58330C8E" w14:textId="77777777" w:rsidR="00CE67F5" w:rsidRPr="00D85FAC" w:rsidRDefault="00CE67F5" w:rsidP="00D85FAC">
            <w:pPr>
              <w:spacing w:after="100" w:afterAutospacing="1"/>
              <w:rPr>
                <w:rFonts w:asciiTheme="minorHAnsi" w:hAnsiTheme="minorHAnsi"/>
                <w:b/>
                <w:sz w:val="22"/>
                <w:szCs w:val="22"/>
                <w:lang w:val="en-AU"/>
              </w:rPr>
            </w:pPr>
          </w:p>
        </w:tc>
        <w:sdt>
          <w:sdtPr>
            <w:rPr>
              <w:rFonts w:asciiTheme="minorHAnsi" w:hAnsiTheme="minorHAnsi"/>
              <w:sz w:val="18"/>
              <w:szCs w:val="18"/>
              <w:lang w:val="en-AU"/>
            </w:rPr>
            <w:alias w:val="Council and Committees"/>
            <w:tag w:val="Council and Committees"/>
            <w:id w:val="8642449"/>
            <w:placeholder>
              <w:docPart w:val="8C5CB90B814C4290BC82304D5F6B2CD9"/>
            </w:placeholder>
            <w:showingPlcHdr/>
            <w:comboBox>
              <w:listItem w:value="Choose an item."/>
              <w:listItem w:displayText="Council" w:value="Council"/>
              <w:listItem w:displayText="Corporate Governance Audit &amp; Risk" w:value="Corporate Governance Audit &amp; Risk"/>
              <w:listItem w:displayText="Estates Dev &amp; Infrastructure Committee" w:value="Estates Dev &amp; Infrastructure Committee"/>
              <w:listItem w:displayText="Finance and Resources" w:value="Finance and Resources"/>
              <w:listItem w:displayText="Foundation Committee" w:value="Foundation Committee"/>
              <w:listItem w:displayText="Human Resources Planning" w:value="Human Resources Planning"/>
            </w:comboBox>
          </w:sdtPr>
          <w:sdtContent>
            <w:tc>
              <w:tcPr>
                <w:tcW w:w="2343" w:type="dxa"/>
                <w:tcBorders>
                  <w:bottom w:val="single" w:sz="4" w:space="0" w:color="auto"/>
                </w:tcBorders>
              </w:tcPr>
              <w:p w14:paraId="39758CA3" w14:textId="77777777" w:rsidR="00CE67F5" w:rsidRPr="005E6AE6" w:rsidRDefault="00CE67F5" w:rsidP="005E6AE6">
                <w:pPr>
                  <w:pStyle w:val="NoSpacing"/>
                  <w:rPr>
                    <w:rFonts w:asciiTheme="minorHAnsi" w:hAnsiTheme="minorHAnsi"/>
                    <w:sz w:val="18"/>
                    <w:szCs w:val="18"/>
                    <w:lang w:val="en-AU"/>
                  </w:rPr>
                </w:pPr>
                <w:r w:rsidRPr="00386EE4">
                  <w:rPr>
                    <w:rStyle w:val="PlaceholderText"/>
                  </w:rPr>
                  <w:t>Choose an item.</w:t>
                </w:r>
              </w:p>
            </w:tc>
          </w:sdtContent>
        </w:sdt>
        <w:sdt>
          <w:sdtPr>
            <w:rPr>
              <w:rFonts w:asciiTheme="minorHAnsi" w:hAnsiTheme="minorHAnsi"/>
              <w:sz w:val="18"/>
              <w:szCs w:val="18"/>
              <w:lang w:val="en-AU"/>
            </w:rPr>
            <w:alias w:val="Academic Board Committees"/>
            <w:tag w:val="Academic Board Committees"/>
            <w:id w:val="-1168321698"/>
            <w:placeholder>
              <w:docPart w:val="BEEE63EADC6D4B10AEF5D35CEEAC1EC1"/>
            </w:placeholder>
            <w:showingPlcHdr/>
            <w:comboBox>
              <w:listItem w:value="Choose an item."/>
              <w:listItem w:displayText="Academic Board" w:value="Academic Board"/>
              <w:listItem w:displayText="Coursework Committee" w:value="Coursework Committee"/>
              <w:listItem w:displayText="Education Committee" w:value="Education Committee"/>
              <w:listItem w:displayText="Research &amp; Graduate Studies" w:value="Research &amp; Graduate Studies"/>
            </w:comboBox>
          </w:sdtPr>
          <w:sdtContent>
            <w:tc>
              <w:tcPr>
                <w:tcW w:w="2659" w:type="dxa"/>
                <w:tcBorders>
                  <w:bottom w:val="single" w:sz="4" w:space="0" w:color="auto"/>
                </w:tcBorders>
              </w:tcPr>
              <w:p w14:paraId="6DA11604" w14:textId="4CA15619" w:rsidR="00CE67F5" w:rsidRPr="005E6AE6" w:rsidRDefault="006E45E5" w:rsidP="00B162A2">
                <w:pPr>
                  <w:pStyle w:val="NoSpacing"/>
                  <w:rPr>
                    <w:rFonts w:asciiTheme="minorHAnsi" w:hAnsiTheme="minorHAnsi"/>
                    <w:sz w:val="18"/>
                    <w:szCs w:val="18"/>
                    <w:lang w:val="en-AU"/>
                  </w:rPr>
                </w:pPr>
                <w:r w:rsidRPr="00386EE4">
                  <w:rPr>
                    <w:rStyle w:val="PlaceholderText"/>
                  </w:rPr>
                  <w:t>Choose an item.</w:t>
                </w:r>
              </w:p>
            </w:tc>
          </w:sdtContent>
        </w:sdt>
        <w:sdt>
          <w:sdtPr>
            <w:rPr>
              <w:rFonts w:asciiTheme="minorHAnsi" w:hAnsiTheme="minorHAnsi"/>
              <w:sz w:val="18"/>
              <w:szCs w:val="18"/>
              <w:lang w:val="en-AU"/>
            </w:rPr>
            <w:alias w:val="Senior Executive Group"/>
            <w:tag w:val="SEG Committees"/>
            <w:id w:val="252325648"/>
            <w:placeholder>
              <w:docPart w:val="96072A96518F4F4995DE6B9A9A45889C"/>
            </w:placeholder>
            <w:showingPlcHdr/>
            <w:comboBox>
              <w:listItem w:value="Choose an item."/>
              <w:listItem w:displayText="Senior Executive Group" w:value="Senior Executive Group"/>
              <w:listItem w:displayText="Courses Portfolio &amp; Scholarships" w:value="Courses Portfolio &amp; Scholarships"/>
              <w:listItem w:displayText="Health &amp; Safety" w:value="Health &amp; Safety"/>
              <w:listItem w:displayText="Research Strategy" w:value="Research Strategy"/>
            </w:comboBox>
          </w:sdtPr>
          <w:sdtContent>
            <w:tc>
              <w:tcPr>
                <w:tcW w:w="2454" w:type="dxa"/>
                <w:tcBorders>
                  <w:bottom w:val="single" w:sz="4" w:space="0" w:color="auto"/>
                </w:tcBorders>
              </w:tcPr>
              <w:p w14:paraId="57D67842" w14:textId="77777777" w:rsidR="00CE67F5" w:rsidRPr="00BF7AD8" w:rsidRDefault="00CE67F5" w:rsidP="00BF7AD8">
                <w:pPr>
                  <w:pStyle w:val="NoSpacing"/>
                  <w:rPr>
                    <w:rFonts w:asciiTheme="minorHAnsi" w:hAnsiTheme="minorHAnsi"/>
                    <w:sz w:val="18"/>
                    <w:szCs w:val="18"/>
                    <w:lang w:val="en-AU"/>
                  </w:rPr>
                </w:pPr>
                <w:r w:rsidRPr="00386EE4">
                  <w:rPr>
                    <w:rStyle w:val="PlaceholderText"/>
                  </w:rPr>
                  <w:t>Choose an item.</w:t>
                </w:r>
              </w:p>
            </w:tc>
          </w:sdtContent>
        </w:sdt>
      </w:tr>
      <w:tr w:rsidR="001465D0" w:rsidRPr="000649F7" w14:paraId="033639BE" w14:textId="77777777" w:rsidTr="00DF7CF0">
        <w:trPr>
          <w:trHeight w:val="397"/>
        </w:trPr>
        <w:tc>
          <w:tcPr>
            <w:tcW w:w="1792" w:type="dxa"/>
            <w:shd w:val="clear" w:color="auto" w:fill="EEECE1" w:themeFill="background2"/>
            <w:vAlign w:val="center"/>
          </w:tcPr>
          <w:p w14:paraId="2C615798" w14:textId="77777777" w:rsidR="00B42FC8" w:rsidRDefault="00DF7CF0" w:rsidP="00D85FAC">
            <w:pPr>
              <w:spacing w:after="100" w:afterAutospacing="1"/>
              <w:rPr>
                <w:rFonts w:asciiTheme="minorHAnsi" w:hAnsiTheme="minorHAnsi"/>
                <w:b/>
                <w:sz w:val="22"/>
                <w:szCs w:val="22"/>
                <w:lang w:val="en-AU"/>
              </w:rPr>
            </w:pPr>
            <w:r>
              <w:rPr>
                <w:rFonts w:asciiTheme="minorHAnsi" w:hAnsiTheme="minorHAnsi"/>
                <w:b/>
                <w:sz w:val="22"/>
                <w:szCs w:val="22"/>
                <w:lang w:val="en-AU"/>
              </w:rPr>
              <w:t>Name of Policy/Procedure</w:t>
            </w:r>
          </w:p>
          <w:p w14:paraId="2D6A2CEC" w14:textId="77777777" w:rsidR="00B42FC8" w:rsidRPr="00D85FAC" w:rsidRDefault="00B42FC8" w:rsidP="00D85FAC">
            <w:pPr>
              <w:spacing w:after="100" w:afterAutospacing="1"/>
              <w:rPr>
                <w:rFonts w:asciiTheme="minorHAnsi" w:hAnsiTheme="minorHAnsi"/>
                <w:b/>
                <w:sz w:val="22"/>
                <w:szCs w:val="22"/>
                <w:lang w:val="en-AU"/>
              </w:rPr>
            </w:pPr>
          </w:p>
        </w:tc>
        <w:tc>
          <w:tcPr>
            <w:tcW w:w="7456" w:type="dxa"/>
            <w:gridSpan w:val="3"/>
            <w:vAlign w:val="center"/>
          </w:tcPr>
          <w:p w14:paraId="5D4A373E" w14:textId="77777777" w:rsidR="00505E3D" w:rsidRPr="00FC710A" w:rsidRDefault="00505E3D" w:rsidP="00543DD0">
            <w:pPr>
              <w:spacing w:after="100" w:afterAutospacing="1"/>
              <w:rPr>
                <w:rFonts w:asciiTheme="minorHAnsi" w:hAnsiTheme="minorHAnsi"/>
                <w:sz w:val="22"/>
                <w:szCs w:val="22"/>
                <w:lang w:val="en-AU"/>
              </w:rPr>
            </w:pPr>
          </w:p>
        </w:tc>
      </w:tr>
      <w:tr w:rsidR="00B5227B" w:rsidRPr="000649F7" w14:paraId="6D51DECA" w14:textId="77777777" w:rsidTr="00DF7CF0">
        <w:trPr>
          <w:trHeight w:val="397"/>
        </w:trPr>
        <w:tc>
          <w:tcPr>
            <w:tcW w:w="1792" w:type="dxa"/>
            <w:shd w:val="clear" w:color="auto" w:fill="EEECE1" w:themeFill="background2"/>
            <w:vAlign w:val="center"/>
          </w:tcPr>
          <w:p w14:paraId="5251D6EF" w14:textId="77777777" w:rsidR="00B5227B" w:rsidRPr="00D85FAC" w:rsidRDefault="00B5227B" w:rsidP="00D85FAC">
            <w:pPr>
              <w:spacing w:after="100" w:afterAutospacing="1"/>
              <w:rPr>
                <w:rFonts w:asciiTheme="minorHAnsi" w:hAnsiTheme="minorHAnsi"/>
                <w:b/>
                <w:sz w:val="22"/>
                <w:szCs w:val="22"/>
                <w:lang w:val="en-AU"/>
              </w:rPr>
            </w:pPr>
            <w:r>
              <w:rPr>
                <w:rFonts w:asciiTheme="minorHAnsi" w:hAnsiTheme="minorHAnsi"/>
                <w:b/>
                <w:sz w:val="22"/>
                <w:szCs w:val="22"/>
                <w:lang w:val="en-AU"/>
              </w:rPr>
              <w:t>Responsible Policy Officer</w:t>
            </w:r>
          </w:p>
        </w:tc>
        <w:tc>
          <w:tcPr>
            <w:tcW w:w="7456" w:type="dxa"/>
            <w:gridSpan w:val="3"/>
            <w:vAlign w:val="center"/>
          </w:tcPr>
          <w:p w14:paraId="28AF6F69" w14:textId="77777777" w:rsidR="00B5227B" w:rsidRPr="000649F7" w:rsidRDefault="00B5227B" w:rsidP="00D85FAC">
            <w:pPr>
              <w:spacing w:after="100" w:afterAutospacing="1"/>
              <w:rPr>
                <w:rFonts w:asciiTheme="minorHAnsi" w:hAnsiTheme="minorHAnsi"/>
                <w:sz w:val="22"/>
                <w:szCs w:val="22"/>
                <w:lang w:val="en-AU"/>
              </w:rPr>
            </w:pPr>
          </w:p>
        </w:tc>
      </w:tr>
      <w:tr w:rsidR="001465D0" w:rsidRPr="000649F7" w14:paraId="0DFACCC4" w14:textId="77777777" w:rsidTr="00DF7CF0">
        <w:trPr>
          <w:trHeight w:val="397"/>
        </w:trPr>
        <w:tc>
          <w:tcPr>
            <w:tcW w:w="1792" w:type="dxa"/>
            <w:shd w:val="clear" w:color="auto" w:fill="EEECE1" w:themeFill="background2"/>
            <w:vAlign w:val="center"/>
          </w:tcPr>
          <w:p w14:paraId="78DCEECE" w14:textId="3E573D7D" w:rsidR="00D85FAC" w:rsidRPr="00D85FAC" w:rsidRDefault="00D85FAC" w:rsidP="00D85FAC">
            <w:pPr>
              <w:spacing w:after="100" w:afterAutospacing="1"/>
              <w:rPr>
                <w:rFonts w:asciiTheme="minorHAnsi" w:hAnsiTheme="minorHAnsi"/>
                <w:b/>
                <w:sz w:val="22"/>
                <w:szCs w:val="22"/>
                <w:lang w:val="en-AU"/>
              </w:rPr>
            </w:pPr>
            <w:r w:rsidRPr="00D85FAC">
              <w:rPr>
                <w:rFonts w:asciiTheme="minorHAnsi" w:hAnsiTheme="minorHAnsi"/>
                <w:b/>
                <w:sz w:val="22"/>
                <w:szCs w:val="22"/>
                <w:lang w:val="en-AU"/>
              </w:rPr>
              <w:t xml:space="preserve">Reviewed by </w:t>
            </w:r>
            <w:r w:rsidR="006507AA">
              <w:rPr>
                <w:rFonts w:asciiTheme="minorHAnsi" w:hAnsiTheme="minorHAnsi"/>
                <w:b/>
                <w:sz w:val="22"/>
                <w:szCs w:val="22"/>
                <w:lang w:val="en-AU"/>
              </w:rPr>
              <w:br/>
              <w:t>SEG member</w:t>
            </w:r>
            <w:r w:rsidRPr="00D85FAC">
              <w:rPr>
                <w:rStyle w:val="FootnoteReference"/>
                <w:rFonts w:asciiTheme="minorHAnsi" w:hAnsiTheme="minorHAnsi"/>
                <w:b/>
                <w:sz w:val="22"/>
                <w:szCs w:val="22"/>
                <w:lang w:val="en-AU"/>
              </w:rPr>
              <w:footnoteReference w:id="1"/>
            </w:r>
            <w:r w:rsidRPr="00D85FAC">
              <w:rPr>
                <w:rFonts w:asciiTheme="minorHAnsi" w:hAnsiTheme="minorHAnsi"/>
                <w:b/>
                <w:sz w:val="22"/>
                <w:szCs w:val="22"/>
                <w:lang w:val="en-AU"/>
              </w:rPr>
              <w:t xml:space="preserve"> </w:t>
            </w:r>
          </w:p>
        </w:tc>
        <w:tc>
          <w:tcPr>
            <w:tcW w:w="7456" w:type="dxa"/>
            <w:gridSpan w:val="3"/>
            <w:vAlign w:val="center"/>
          </w:tcPr>
          <w:p w14:paraId="4EC245C1" w14:textId="77777777" w:rsidR="00D85FAC" w:rsidRPr="000649F7" w:rsidRDefault="00D85FAC" w:rsidP="00D85FAC">
            <w:pPr>
              <w:spacing w:after="100" w:afterAutospacing="1"/>
              <w:rPr>
                <w:rFonts w:asciiTheme="minorHAnsi" w:hAnsiTheme="minorHAnsi"/>
                <w:sz w:val="22"/>
                <w:szCs w:val="22"/>
                <w:lang w:val="en-AU"/>
              </w:rPr>
            </w:pPr>
          </w:p>
        </w:tc>
      </w:tr>
      <w:tr w:rsidR="001465D0" w:rsidRPr="000649F7" w14:paraId="6E9372C9" w14:textId="77777777" w:rsidTr="00DF7CF0">
        <w:trPr>
          <w:trHeight w:val="397"/>
        </w:trPr>
        <w:tc>
          <w:tcPr>
            <w:tcW w:w="1792" w:type="dxa"/>
            <w:shd w:val="clear" w:color="auto" w:fill="EEECE1" w:themeFill="background2"/>
            <w:vAlign w:val="center"/>
          </w:tcPr>
          <w:p w14:paraId="698E31E6" w14:textId="77777777" w:rsidR="00D85FAC" w:rsidRPr="00D85FAC" w:rsidRDefault="00D85FAC" w:rsidP="00D85FAC">
            <w:pPr>
              <w:spacing w:after="100" w:afterAutospacing="1"/>
              <w:rPr>
                <w:rFonts w:asciiTheme="minorHAnsi" w:hAnsiTheme="minorHAnsi"/>
                <w:b/>
                <w:sz w:val="22"/>
                <w:szCs w:val="22"/>
                <w:lang w:val="en-AU"/>
              </w:rPr>
            </w:pPr>
            <w:r w:rsidRPr="00D85FAC">
              <w:rPr>
                <w:rFonts w:asciiTheme="minorHAnsi" w:hAnsiTheme="minorHAnsi"/>
                <w:b/>
                <w:sz w:val="22"/>
                <w:szCs w:val="22"/>
                <w:lang w:val="en-AU"/>
              </w:rPr>
              <w:t>Date</w:t>
            </w:r>
          </w:p>
        </w:tc>
        <w:tc>
          <w:tcPr>
            <w:tcW w:w="7456" w:type="dxa"/>
            <w:gridSpan w:val="3"/>
            <w:vAlign w:val="center"/>
          </w:tcPr>
          <w:p w14:paraId="0F1D3553" w14:textId="77777777" w:rsidR="00D85FAC" w:rsidRPr="000649F7" w:rsidRDefault="00D85FAC" w:rsidP="00D85FAC">
            <w:pPr>
              <w:spacing w:after="100" w:afterAutospacing="1"/>
              <w:rPr>
                <w:rFonts w:asciiTheme="minorHAnsi" w:hAnsiTheme="minorHAnsi"/>
                <w:sz w:val="22"/>
                <w:szCs w:val="22"/>
                <w:lang w:val="en-AU"/>
              </w:rPr>
            </w:pPr>
          </w:p>
        </w:tc>
      </w:tr>
    </w:tbl>
    <w:tbl>
      <w:tblPr>
        <w:tblStyle w:val="TableGrid"/>
        <w:tblW w:w="9209" w:type="dxa"/>
        <w:tblLook w:val="04A0" w:firstRow="1" w:lastRow="0" w:firstColumn="1" w:lastColumn="0" w:noHBand="0" w:noVBand="1"/>
      </w:tblPr>
      <w:tblGrid>
        <w:gridCol w:w="1696"/>
        <w:gridCol w:w="1985"/>
        <w:gridCol w:w="3909"/>
        <w:gridCol w:w="1619"/>
      </w:tblGrid>
      <w:tr w:rsidR="001465D0" w14:paraId="11B910F1" w14:textId="77777777" w:rsidTr="00201D9D">
        <w:tc>
          <w:tcPr>
            <w:tcW w:w="9209" w:type="dxa"/>
            <w:gridSpan w:val="4"/>
            <w:shd w:val="clear" w:color="auto" w:fill="DBE5F1" w:themeFill="accent1" w:themeFillTint="33"/>
          </w:tcPr>
          <w:p w14:paraId="745FA1EF" w14:textId="77777777" w:rsidR="005C5B16" w:rsidRDefault="005C5B16" w:rsidP="005C5B16">
            <w:pPr>
              <w:pStyle w:val="ListParagraph"/>
              <w:numPr>
                <w:ilvl w:val="0"/>
                <w:numId w:val="21"/>
              </w:numPr>
              <w:ind w:hanging="720"/>
              <w:rPr>
                <w:rFonts w:asciiTheme="minorHAnsi" w:hAnsiTheme="minorHAnsi"/>
                <w:b/>
                <w:sz w:val="22"/>
                <w:szCs w:val="22"/>
                <w:lang w:val="en-AU" w:eastAsia="en-AU"/>
              </w:rPr>
            </w:pPr>
            <w:r>
              <w:rPr>
                <w:rFonts w:asciiTheme="minorHAnsi" w:hAnsiTheme="minorHAnsi"/>
                <w:b/>
                <w:sz w:val="22"/>
                <w:szCs w:val="22"/>
                <w:lang w:val="en-AU" w:eastAsia="en-AU"/>
              </w:rPr>
              <w:t>Approval for Policy Development</w:t>
            </w:r>
          </w:p>
          <w:p w14:paraId="1BF499B2" w14:textId="62DDA78E" w:rsidR="005C5B16" w:rsidRPr="005C5B16" w:rsidRDefault="005C5B16" w:rsidP="005C5B16">
            <w:pPr>
              <w:rPr>
                <w:rFonts w:ascii="Calibri Light" w:hAnsi="Calibri Light"/>
                <w:i/>
                <w:sz w:val="18"/>
                <w:szCs w:val="18"/>
                <w:lang w:val="en-AU" w:eastAsia="en-AU"/>
              </w:rPr>
            </w:pPr>
            <w:r w:rsidRPr="005C5B16">
              <w:rPr>
                <w:rFonts w:ascii="Calibri Light" w:hAnsi="Calibri Light"/>
                <w:i/>
                <w:sz w:val="18"/>
                <w:szCs w:val="18"/>
                <w:lang w:val="en-AU" w:eastAsia="en-AU"/>
              </w:rPr>
              <w:t xml:space="preserve">Before commencing the development of a new </w:t>
            </w:r>
            <w:r w:rsidR="003E260E">
              <w:rPr>
                <w:rFonts w:ascii="Calibri Light" w:hAnsi="Calibri Light"/>
                <w:i/>
                <w:sz w:val="18"/>
                <w:szCs w:val="18"/>
                <w:lang w:val="en-AU" w:eastAsia="en-AU"/>
              </w:rPr>
              <w:t xml:space="preserve">or </w:t>
            </w:r>
            <w:r w:rsidR="003A39EE">
              <w:rPr>
                <w:rFonts w:ascii="Calibri Light" w:hAnsi="Calibri Light"/>
                <w:i/>
                <w:sz w:val="18"/>
                <w:szCs w:val="18"/>
                <w:lang w:val="en-AU" w:eastAsia="en-AU"/>
              </w:rPr>
              <w:t xml:space="preserve">major </w:t>
            </w:r>
            <w:r w:rsidR="003E260E">
              <w:rPr>
                <w:rFonts w:ascii="Calibri Light" w:hAnsi="Calibri Light"/>
                <w:i/>
                <w:sz w:val="18"/>
                <w:szCs w:val="18"/>
                <w:lang w:val="en-AU" w:eastAsia="en-AU"/>
              </w:rPr>
              <w:t xml:space="preserve">revised </w:t>
            </w:r>
            <w:r w:rsidRPr="005C5B16">
              <w:rPr>
                <w:rFonts w:ascii="Calibri Light" w:hAnsi="Calibri Light"/>
                <w:i/>
                <w:sz w:val="18"/>
                <w:szCs w:val="18"/>
                <w:lang w:val="en-AU" w:eastAsia="en-AU"/>
              </w:rPr>
              <w:t>policy or procedure, the SEG member who has overarching responsibilit</w:t>
            </w:r>
            <w:r w:rsidR="002462B0">
              <w:rPr>
                <w:rFonts w:ascii="Calibri Light" w:hAnsi="Calibri Light"/>
                <w:i/>
                <w:sz w:val="18"/>
                <w:szCs w:val="18"/>
                <w:lang w:val="en-AU" w:eastAsia="en-AU"/>
              </w:rPr>
              <w:t xml:space="preserve">y </w:t>
            </w:r>
            <w:r w:rsidRPr="005C5B16">
              <w:rPr>
                <w:rFonts w:ascii="Calibri Light" w:hAnsi="Calibri Light"/>
                <w:i/>
                <w:sz w:val="18"/>
                <w:szCs w:val="18"/>
                <w:lang w:val="en-AU" w:eastAsia="en-AU"/>
              </w:rPr>
              <w:t xml:space="preserve">needs to review the proposal and provide approval before drafting </w:t>
            </w:r>
            <w:r w:rsidR="003A39EE">
              <w:rPr>
                <w:rFonts w:ascii="Calibri Light" w:hAnsi="Calibri Light"/>
                <w:i/>
                <w:sz w:val="18"/>
                <w:szCs w:val="18"/>
                <w:lang w:val="en-AU" w:eastAsia="en-AU"/>
              </w:rPr>
              <w:t xml:space="preserve">or major revisions </w:t>
            </w:r>
            <w:r w:rsidRPr="005C5B16">
              <w:rPr>
                <w:rFonts w:ascii="Calibri Light" w:hAnsi="Calibri Light"/>
                <w:i/>
                <w:sz w:val="18"/>
                <w:szCs w:val="18"/>
                <w:lang w:val="en-AU" w:eastAsia="en-AU"/>
              </w:rPr>
              <w:t>commence.</w:t>
            </w:r>
            <w:r w:rsidR="003A39EE">
              <w:rPr>
                <w:rFonts w:ascii="Calibri Light" w:hAnsi="Calibri Light"/>
                <w:i/>
                <w:sz w:val="18"/>
                <w:szCs w:val="18"/>
                <w:lang w:val="en-AU" w:eastAsia="en-AU"/>
              </w:rPr>
              <w:br/>
            </w:r>
          </w:p>
        </w:tc>
      </w:tr>
      <w:tr w:rsidR="005C5B16" w14:paraId="39049E06" w14:textId="77777777" w:rsidTr="00201D9D">
        <w:tc>
          <w:tcPr>
            <w:tcW w:w="9209" w:type="dxa"/>
            <w:gridSpan w:val="4"/>
            <w:shd w:val="clear" w:color="auto" w:fill="DBE5F1" w:themeFill="accent1" w:themeFillTint="33"/>
          </w:tcPr>
          <w:p w14:paraId="60334EB5" w14:textId="535185BC" w:rsidR="005C5B16" w:rsidRPr="005F3608" w:rsidRDefault="005F3608" w:rsidP="005C5B16">
            <w:pPr>
              <w:rPr>
                <w:rFonts w:asciiTheme="minorHAnsi" w:hAnsiTheme="minorHAnsi"/>
                <w:b/>
                <w:sz w:val="22"/>
                <w:szCs w:val="22"/>
                <w:lang w:val="en-AU" w:eastAsia="en-AU"/>
              </w:rPr>
            </w:pPr>
            <w:r w:rsidRPr="005F3608">
              <w:rPr>
                <w:rFonts w:asciiTheme="minorHAnsi" w:hAnsiTheme="minorHAnsi"/>
                <w:b/>
                <w:sz w:val="22"/>
                <w:szCs w:val="22"/>
                <w:lang w:val="en-AU" w:eastAsia="en-AU"/>
              </w:rPr>
              <w:t xml:space="preserve">1.1 </w:t>
            </w:r>
            <w:r w:rsidR="005C5B16" w:rsidRPr="005F3608">
              <w:rPr>
                <w:rFonts w:asciiTheme="minorHAnsi" w:hAnsiTheme="minorHAnsi"/>
                <w:b/>
                <w:sz w:val="22"/>
                <w:szCs w:val="22"/>
                <w:lang w:val="en-AU" w:eastAsia="en-AU"/>
              </w:rPr>
              <w:t>The proposed policy/procedure is required under which criteria:</w:t>
            </w:r>
          </w:p>
          <w:p w14:paraId="51DAC4CB" w14:textId="13003C43" w:rsidR="005C5B16" w:rsidRPr="00402A6B" w:rsidRDefault="00000000" w:rsidP="001A15A9">
            <w:pPr>
              <w:rPr>
                <w:rFonts w:asciiTheme="minorHAnsi" w:hAnsiTheme="minorHAnsi"/>
                <w:sz w:val="22"/>
                <w:szCs w:val="22"/>
                <w:lang w:val="en-AU"/>
              </w:rPr>
            </w:pPr>
            <w:sdt>
              <w:sdtPr>
                <w:rPr>
                  <w:rFonts w:asciiTheme="minorHAnsi" w:hAnsiTheme="minorHAnsi"/>
                  <w:sz w:val="22"/>
                  <w:szCs w:val="22"/>
                  <w:lang w:val="en-AU"/>
                </w:rPr>
                <w:id w:val="-85008204"/>
                <w14:checkbox>
                  <w14:checked w14:val="0"/>
                  <w14:checkedState w14:val="2612" w14:font="MS Gothic"/>
                  <w14:uncheckedState w14:val="2610" w14:font="MS Gothic"/>
                </w14:checkbox>
              </w:sdtPr>
              <w:sdtContent>
                <w:r w:rsidR="001A15A9">
                  <w:rPr>
                    <w:rFonts w:ascii="MS Gothic" w:eastAsia="MS Gothic" w:hAnsi="MS Gothic" w:hint="eastAsia"/>
                    <w:sz w:val="22"/>
                    <w:szCs w:val="22"/>
                    <w:lang w:val="en-AU"/>
                  </w:rPr>
                  <w:t>☐</w:t>
                </w:r>
              </w:sdtContent>
            </w:sdt>
            <w:r w:rsidR="001A15A9">
              <w:rPr>
                <w:rFonts w:asciiTheme="minorHAnsi" w:hAnsiTheme="minorHAnsi"/>
                <w:sz w:val="22"/>
                <w:szCs w:val="22"/>
                <w:lang w:val="en-AU"/>
              </w:rPr>
              <w:t xml:space="preserve">   </w:t>
            </w:r>
            <w:r w:rsidR="005C5B16" w:rsidRPr="00402A6B">
              <w:rPr>
                <w:rFonts w:asciiTheme="minorHAnsi" w:hAnsiTheme="minorHAnsi"/>
                <w:sz w:val="22"/>
                <w:szCs w:val="22"/>
                <w:lang w:val="en-AU"/>
              </w:rPr>
              <w:t xml:space="preserve">directly supports University compliance with Priority 1 </w:t>
            </w:r>
            <w:proofErr w:type="gramStart"/>
            <w:r w:rsidR="005C5B16" w:rsidRPr="00402A6B">
              <w:rPr>
                <w:rFonts w:asciiTheme="minorHAnsi" w:hAnsiTheme="minorHAnsi"/>
                <w:sz w:val="22"/>
                <w:szCs w:val="22"/>
                <w:lang w:val="en-AU"/>
              </w:rPr>
              <w:t>legislation</w:t>
            </w:r>
            <w:proofErr w:type="gramEnd"/>
          </w:p>
          <w:p w14:paraId="50BC8E7D" w14:textId="19CBF915" w:rsidR="005C5B16" w:rsidRPr="00402A6B" w:rsidRDefault="00000000" w:rsidP="001A15A9">
            <w:pPr>
              <w:rPr>
                <w:rFonts w:asciiTheme="minorHAnsi" w:hAnsiTheme="minorHAnsi"/>
                <w:sz w:val="22"/>
                <w:szCs w:val="22"/>
                <w:lang w:val="en-AU"/>
              </w:rPr>
            </w:pPr>
            <w:sdt>
              <w:sdtPr>
                <w:rPr>
                  <w:rFonts w:asciiTheme="minorHAnsi" w:hAnsiTheme="minorHAnsi"/>
                  <w:sz w:val="22"/>
                  <w:szCs w:val="22"/>
                  <w:lang w:val="en-AU"/>
                </w:rPr>
                <w:id w:val="2065376768"/>
                <w14:checkbox>
                  <w14:checked w14:val="0"/>
                  <w14:checkedState w14:val="2612" w14:font="MS Gothic"/>
                  <w14:uncheckedState w14:val="2610" w14:font="MS Gothic"/>
                </w14:checkbox>
              </w:sdtPr>
              <w:sdtContent>
                <w:r w:rsidR="001A15A9">
                  <w:rPr>
                    <w:rFonts w:ascii="MS Gothic" w:eastAsia="MS Gothic" w:hAnsi="MS Gothic" w:hint="eastAsia"/>
                    <w:sz w:val="22"/>
                    <w:szCs w:val="22"/>
                    <w:lang w:val="en-AU"/>
                  </w:rPr>
                  <w:t>☐</w:t>
                </w:r>
              </w:sdtContent>
            </w:sdt>
            <w:r w:rsidR="001A15A9">
              <w:rPr>
                <w:rFonts w:asciiTheme="minorHAnsi" w:hAnsiTheme="minorHAnsi"/>
                <w:sz w:val="22"/>
                <w:szCs w:val="22"/>
                <w:lang w:val="en-AU"/>
              </w:rPr>
              <w:t xml:space="preserve">   </w:t>
            </w:r>
            <w:r w:rsidR="005C5B16" w:rsidRPr="00402A6B">
              <w:rPr>
                <w:rFonts w:asciiTheme="minorHAnsi" w:hAnsiTheme="minorHAnsi"/>
                <w:sz w:val="22"/>
                <w:szCs w:val="22"/>
                <w:lang w:val="en-AU"/>
              </w:rPr>
              <w:t xml:space="preserve">materially improves the standardization and efficiency of </w:t>
            </w:r>
            <w:proofErr w:type="gramStart"/>
            <w:r w:rsidR="005C5B16" w:rsidRPr="00402A6B">
              <w:rPr>
                <w:rFonts w:asciiTheme="minorHAnsi" w:hAnsiTheme="minorHAnsi"/>
                <w:sz w:val="22"/>
                <w:szCs w:val="22"/>
                <w:lang w:val="en-AU"/>
              </w:rPr>
              <w:t>operations</w:t>
            </w:r>
            <w:proofErr w:type="gramEnd"/>
          </w:p>
          <w:p w14:paraId="73256BB8" w14:textId="75604826" w:rsidR="00C941C0" w:rsidRDefault="00000000" w:rsidP="001A15A9">
            <w:pPr>
              <w:rPr>
                <w:rFonts w:asciiTheme="minorHAnsi" w:hAnsiTheme="minorHAnsi"/>
                <w:sz w:val="22"/>
                <w:szCs w:val="22"/>
                <w:lang w:val="en-AU"/>
              </w:rPr>
            </w:pPr>
            <w:sdt>
              <w:sdtPr>
                <w:rPr>
                  <w:rFonts w:asciiTheme="minorHAnsi" w:hAnsiTheme="minorHAnsi"/>
                  <w:sz w:val="22"/>
                  <w:szCs w:val="22"/>
                  <w:lang w:val="en-AU"/>
                </w:rPr>
                <w:id w:val="1476715291"/>
                <w14:checkbox>
                  <w14:checked w14:val="0"/>
                  <w14:checkedState w14:val="2612" w14:font="MS Gothic"/>
                  <w14:uncheckedState w14:val="2610" w14:font="MS Gothic"/>
                </w14:checkbox>
              </w:sdtPr>
              <w:sdtContent>
                <w:r w:rsidR="001A15A9">
                  <w:rPr>
                    <w:rFonts w:ascii="MS Gothic" w:eastAsia="MS Gothic" w:hAnsi="MS Gothic" w:hint="eastAsia"/>
                    <w:sz w:val="22"/>
                    <w:szCs w:val="22"/>
                    <w:lang w:val="en-AU"/>
                  </w:rPr>
                  <w:t>☐</w:t>
                </w:r>
              </w:sdtContent>
            </w:sdt>
            <w:r w:rsidR="001A15A9">
              <w:rPr>
                <w:rFonts w:asciiTheme="minorHAnsi" w:hAnsiTheme="minorHAnsi"/>
                <w:sz w:val="22"/>
                <w:szCs w:val="22"/>
                <w:lang w:val="en-AU"/>
              </w:rPr>
              <w:t xml:space="preserve">   </w:t>
            </w:r>
            <w:r w:rsidR="005C5B16" w:rsidRPr="00402A6B">
              <w:rPr>
                <w:rFonts w:asciiTheme="minorHAnsi" w:hAnsiTheme="minorHAnsi"/>
                <w:sz w:val="22"/>
                <w:szCs w:val="22"/>
                <w:lang w:val="en-AU"/>
              </w:rPr>
              <w:t xml:space="preserve">clearly stated requirement of an institutional </w:t>
            </w:r>
            <w:r w:rsidR="00F80946" w:rsidRPr="00F80946">
              <w:rPr>
                <w:rFonts w:asciiTheme="minorHAnsi" w:hAnsiTheme="minorHAnsi"/>
                <w:sz w:val="22"/>
                <w:szCs w:val="22"/>
                <w:lang w:val="en-AU"/>
              </w:rPr>
              <w:t xml:space="preserve">membership or used in audits, </w:t>
            </w:r>
            <w:r w:rsidR="00C941C0">
              <w:rPr>
                <w:rFonts w:asciiTheme="minorHAnsi" w:hAnsiTheme="minorHAnsi"/>
                <w:sz w:val="22"/>
                <w:szCs w:val="22"/>
                <w:lang w:val="en-AU"/>
              </w:rPr>
              <w:t xml:space="preserve">    </w:t>
            </w:r>
          </w:p>
          <w:p w14:paraId="6CB33D14" w14:textId="40226D71" w:rsidR="005C5B16" w:rsidRDefault="00C941C0" w:rsidP="001A15A9">
            <w:pPr>
              <w:rPr>
                <w:rFonts w:asciiTheme="minorHAnsi" w:hAnsiTheme="minorHAnsi"/>
                <w:sz w:val="22"/>
                <w:szCs w:val="22"/>
                <w:lang w:val="en-AU"/>
              </w:rPr>
            </w:pPr>
            <w:r>
              <w:rPr>
                <w:rFonts w:asciiTheme="minorHAnsi" w:hAnsiTheme="minorHAnsi"/>
                <w:sz w:val="22"/>
                <w:szCs w:val="22"/>
                <w:lang w:val="en-AU"/>
              </w:rPr>
              <w:t xml:space="preserve">       </w:t>
            </w:r>
            <w:r w:rsidR="00F80946" w:rsidRPr="00F80946">
              <w:rPr>
                <w:rFonts w:asciiTheme="minorHAnsi" w:hAnsiTheme="minorHAnsi"/>
                <w:sz w:val="22"/>
                <w:szCs w:val="22"/>
                <w:lang w:val="en-AU"/>
              </w:rPr>
              <w:t>accreditation, grant applications and tender submissions</w:t>
            </w:r>
          </w:p>
          <w:p w14:paraId="1EEBA9B8" w14:textId="77777777" w:rsidR="005C5B16" w:rsidRDefault="005C5B16" w:rsidP="005C5B16">
            <w:pPr>
              <w:rPr>
                <w:rFonts w:asciiTheme="minorHAnsi" w:hAnsiTheme="minorHAnsi"/>
                <w:bCs/>
                <w:sz w:val="22"/>
                <w:szCs w:val="22"/>
                <w:lang w:val="en-AU" w:eastAsia="en-AU"/>
              </w:rPr>
            </w:pPr>
          </w:p>
          <w:p w14:paraId="165E14F8" w14:textId="32573A5D" w:rsidR="007C26FB" w:rsidRDefault="005F3608" w:rsidP="005C5B16">
            <w:pPr>
              <w:rPr>
                <w:rFonts w:asciiTheme="minorHAnsi" w:hAnsiTheme="minorHAnsi"/>
                <w:b/>
                <w:sz w:val="22"/>
                <w:szCs w:val="22"/>
                <w:lang w:val="en-AU" w:eastAsia="en-AU"/>
              </w:rPr>
            </w:pPr>
            <w:r w:rsidRPr="005F3608">
              <w:rPr>
                <w:rFonts w:asciiTheme="minorHAnsi" w:hAnsiTheme="minorHAnsi"/>
                <w:b/>
                <w:sz w:val="22"/>
                <w:szCs w:val="22"/>
                <w:lang w:val="en-AU" w:eastAsia="en-AU"/>
              </w:rPr>
              <w:t>1.2 If the policy/procedure is required under legislation, what is the name of the legislation?</w:t>
            </w:r>
          </w:p>
          <w:p w14:paraId="669B6494" w14:textId="726E73F4" w:rsidR="00F80946" w:rsidRDefault="00F80946" w:rsidP="005C5B16">
            <w:pPr>
              <w:rPr>
                <w:rFonts w:asciiTheme="minorHAnsi" w:hAnsiTheme="minorHAnsi"/>
                <w:b/>
                <w:sz w:val="22"/>
                <w:szCs w:val="22"/>
                <w:lang w:val="en-AU" w:eastAsia="en-AU"/>
              </w:rPr>
            </w:pPr>
          </w:p>
          <w:p w14:paraId="126350F4" w14:textId="0725571E" w:rsidR="00F80946" w:rsidRDefault="00F80946" w:rsidP="005C5B16">
            <w:pPr>
              <w:rPr>
                <w:rFonts w:asciiTheme="minorHAnsi" w:hAnsiTheme="minorHAnsi"/>
                <w:b/>
                <w:sz w:val="22"/>
                <w:szCs w:val="22"/>
                <w:lang w:val="en-AU" w:eastAsia="en-AU"/>
              </w:rPr>
            </w:pPr>
          </w:p>
          <w:p w14:paraId="3E8BCF66" w14:textId="1353C7C4" w:rsidR="00F80946" w:rsidRDefault="00F80946" w:rsidP="005C5B16">
            <w:pPr>
              <w:rPr>
                <w:rFonts w:asciiTheme="minorHAnsi" w:hAnsiTheme="minorHAnsi"/>
                <w:b/>
                <w:sz w:val="22"/>
                <w:szCs w:val="22"/>
                <w:lang w:val="en-AU" w:eastAsia="en-AU"/>
              </w:rPr>
            </w:pPr>
            <w:r>
              <w:rPr>
                <w:rFonts w:asciiTheme="minorHAnsi" w:hAnsiTheme="minorHAnsi"/>
                <w:b/>
                <w:sz w:val="22"/>
                <w:szCs w:val="22"/>
                <w:lang w:val="en-AU" w:eastAsia="en-AU"/>
              </w:rPr>
              <w:t xml:space="preserve">1.3 </w:t>
            </w:r>
            <w:r w:rsidR="00BF57DA">
              <w:rPr>
                <w:rFonts w:asciiTheme="minorHAnsi" w:hAnsiTheme="minorHAnsi"/>
                <w:b/>
                <w:sz w:val="22"/>
                <w:szCs w:val="22"/>
                <w:lang w:val="en-AU" w:eastAsia="en-AU"/>
              </w:rPr>
              <w:t xml:space="preserve">What </w:t>
            </w:r>
            <w:r>
              <w:rPr>
                <w:rFonts w:asciiTheme="minorHAnsi" w:hAnsiTheme="minorHAnsi"/>
                <w:b/>
                <w:sz w:val="22"/>
                <w:szCs w:val="22"/>
                <w:lang w:val="en-AU" w:eastAsia="en-AU"/>
              </w:rPr>
              <w:t xml:space="preserve">benchmarking </w:t>
            </w:r>
            <w:r w:rsidR="00BF57DA">
              <w:rPr>
                <w:rFonts w:asciiTheme="minorHAnsi" w:hAnsiTheme="minorHAnsi"/>
                <w:b/>
                <w:sz w:val="22"/>
                <w:szCs w:val="22"/>
                <w:lang w:val="en-AU" w:eastAsia="en-AU"/>
              </w:rPr>
              <w:t xml:space="preserve">has </w:t>
            </w:r>
            <w:r>
              <w:rPr>
                <w:rFonts w:asciiTheme="minorHAnsi" w:hAnsiTheme="minorHAnsi"/>
                <w:b/>
                <w:sz w:val="22"/>
                <w:szCs w:val="22"/>
                <w:lang w:val="en-AU" w:eastAsia="en-AU"/>
              </w:rPr>
              <w:t xml:space="preserve">been undertaken against </w:t>
            </w:r>
            <w:r w:rsidR="00BF57DA">
              <w:rPr>
                <w:rFonts w:asciiTheme="minorHAnsi" w:hAnsiTheme="minorHAnsi"/>
                <w:b/>
                <w:sz w:val="22"/>
                <w:szCs w:val="22"/>
                <w:lang w:val="en-AU" w:eastAsia="en-AU"/>
              </w:rPr>
              <w:t xml:space="preserve">which </w:t>
            </w:r>
            <w:r w:rsidR="006E4AD8">
              <w:rPr>
                <w:rFonts w:asciiTheme="minorHAnsi" w:hAnsiTheme="minorHAnsi"/>
                <w:b/>
                <w:sz w:val="22"/>
                <w:szCs w:val="22"/>
                <w:lang w:val="en-AU" w:eastAsia="en-AU"/>
              </w:rPr>
              <w:t>other Universities?</w:t>
            </w:r>
          </w:p>
          <w:p w14:paraId="43377360" w14:textId="415208A9" w:rsidR="007D3ECA" w:rsidRDefault="007D3ECA" w:rsidP="005C5B16">
            <w:pPr>
              <w:rPr>
                <w:rFonts w:asciiTheme="minorHAnsi" w:hAnsiTheme="minorHAnsi"/>
                <w:b/>
                <w:sz w:val="22"/>
                <w:szCs w:val="22"/>
                <w:lang w:val="en-AU" w:eastAsia="en-AU"/>
              </w:rPr>
            </w:pPr>
          </w:p>
          <w:p w14:paraId="03230C9F" w14:textId="72A7DF57" w:rsidR="007D3ECA" w:rsidRDefault="007D3ECA" w:rsidP="005C5B16">
            <w:pPr>
              <w:rPr>
                <w:rFonts w:asciiTheme="minorHAnsi" w:hAnsiTheme="minorHAnsi"/>
                <w:b/>
                <w:sz w:val="22"/>
                <w:szCs w:val="22"/>
                <w:lang w:val="en-AU" w:eastAsia="en-AU"/>
              </w:rPr>
            </w:pPr>
          </w:p>
          <w:p w14:paraId="2D2FF390" w14:textId="1D47848D" w:rsidR="007D3ECA" w:rsidRDefault="007D3ECA" w:rsidP="005C5B16">
            <w:pPr>
              <w:rPr>
                <w:rFonts w:asciiTheme="minorHAnsi" w:hAnsiTheme="minorHAnsi"/>
                <w:b/>
                <w:sz w:val="22"/>
                <w:szCs w:val="22"/>
                <w:lang w:val="en-AU" w:eastAsia="en-AU"/>
              </w:rPr>
            </w:pPr>
            <w:r>
              <w:rPr>
                <w:rFonts w:asciiTheme="minorHAnsi" w:hAnsiTheme="minorHAnsi"/>
                <w:b/>
                <w:sz w:val="22"/>
                <w:szCs w:val="22"/>
                <w:lang w:val="en-AU" w:eastAsia="en-AU"/>
              </w:rPr>
              <w:t>1.3 SEG Member approval</w:t>
            </w:r>
            <w:r w:rsidR="00F80946">
              <w:rPr>
                <w:rFonts w:asciiTheme="minorHAnsi" w:hAnsiTheme="minorHAnsi"/>
                <w:b/>
                <w:sz w:val="22"/>
                <w:szCs w:val="22"/>
                <w:lang w:val="en-AU" w:eastAsia="en-AU"/>
              </w:rPr>
              <w:t xml:space="preserve"> provided by whom and on what date?</w:t>
            </w:r>
          </w:p>
          <w:p w14:paraId="5BB4C83F" w14:textId="41730D7A" w:rsidR="00F80946" w:rsidRDefault="00F80946" w:rsidP="005C5B16">
            <w:pPr>
              <w:rPr>
                <w:rFonts w:asciiTheme="minorHAnsi" w:hAnsiTheme="minorHAnsi"/>
                <w:b/>
                <w:sz w:val="22"/>
                <w:szCs w:val="22"/>
                <w:lang w:val="en-AU" w:eastAsia="en-AU"/>
              </w:rPr>
            </w:pPr>
          </w:p>
          <w:p w14:paraId="5A423553" w14:textId="24ED0A35" w:rsidR="00201D9D" w:rsidRPr="00201D9D" w:rsidRDefault="00201D9D" w:rsidP="00201D9D">
            <w:pPr>
              <w:rPr>
                <w:rFonts w:asciiTheme="minorHAnsi" w:hAnsiTheme="minorHAnsi"/>
                <w:b/>
                <w:sz w:val="22"/>
                <w:szCs w:val="22"/>
                <w:lang w:val="en-AU" w:eastAsia="en-AU"/>
              </w:rPr>
            </w:pPr>
          </w:p>
        </w:tc>
      </w:tr>
      <w:tr w:rsidR="005C5B16" w14:paraId="7E2421F9" w14:textId="77777777" w:rsidTr="005D5A88">
        <w:tc>
          <w:tcPr>
            <w:tcW w:w="9209" w:type="dxa"/>
            <w:gridSpan w:val="4"/>
            <w:shd w:val="clear" w:color="auto" w:fill="EEECE1" w:themeFill="background2"/>
          </w:tcPr>
          <w:p w14:paraId="7CF5D61D" w14:textId="63D33B6B" w:rsidR="005C5B16" w:rsidRPr="005C5B16" w:rsidRDefault="005C5B16" w:rsidP="005C5B16">
            <w:pPr>
              <w:pStyle w:val="ListParagraph"/>
              <w:numPr>
                <w:ilvl w:val="0"/>
                <w:numId w:val="21"/>
              </w:numPr>
              <w:ind w:hanging="720"/>
              <w:rPr>
                <w:rFonts w:asciiTheme="minorHAnsi" w:hAnsiTheme="minorHAnsi"/>
                <w:b/>
                <w:sz w:val="22"/>
                <w:szCs w:val="22"/>
                <w:lang w:val="en-AU" w:eastAsia="en-AU"/>
              </w:rPr>
            </w:pPr>
            <w:r w:rsidRPr="00B42FC8">
              <w:rPr>
                <w:rFonts w:asciiTheme="minorHAnsi" w:hAnsiTheme="minorHAnsi"/>
                <w:b/>
                <w:sz w:val="22"/>
                <w:szCs w:val="22"/>
                <w:lang w:val="en-AU" w:eastAsia="en-AU"/>
              </w:rPr>
              <w:lastRenderedPageBreak/>
              <w:t>Recommendation</w:t>
            </w:r>
          </w:p>
        </w:tc>
      </w:tr>
      <w:tr w:rsidR="001465D0" w14:paraId="48484D9F" w14:textId="77777777" w:rsidTr="005D5A88">
        <w:tc>
          <w:tcPr>
            <w:tcW w:w="9209" w:type="dxa"/>
            <w:gridSpan w:val="4"/>
          </w:tcPr>
          <w:p w14:paraId="03CBA7C6" w14:textId="77777777" w:rsidR="00BF7AD8" w:rsidRDefault="00BF7AD8" w:rsidP="00BF7AD8">
            <w:pPr>
              <w:keepNext/>
              <w:rPr>
                <w:lang w:val="en-AU" w:eastAsia="en-AU"/>
              </w:rPr>
            </w:pPr>
          </w:p>
          <w:p w14:paraId="36F00F94" w14:textId="77777777" w:rsidR="00B162A2" w:rsidRPr="006E45E5" w:rsidRDefault="001465D0" w:rsidP="00B162A2">
            <w:pPr>
              <w:keepNext/>
              <w:rPr>
                <w:rFonts w:asciiTheme="minorHAnsi" w:hAnsiTheme="minorHAnsi"/>
                <w:sz w:val="22"/>
                <w:szCs w:val="22"/>
                <w:lang w:val="en-AU" w:eastAsia="en-AU"/>
              </w:rPr>
            </w:pPr>
            <w:r w:rsidRPr="006E45E5">
              <w:rPr>
                <w:rFonts w:asciiTheme="minorHAnsi" w:hAnsiTheme="minorHAnsi"/>
                <w:sz w:val="22"/>
                <w:szCs w:val="22"/>
                <w:lang w:val="en-AU" w:eastAsia="en-AU"/>
              </w:rPr>
              <w:t xml:space="preserve">That the </w:t>
            </w:r>
            <w:r w:rsidR="00B162A2" w:rsidRPr="006E45E5">
              <w:rPr>
                <w:rFonts w:asciiTheme="minorHAnsi" w:hAnsiTheme="minorHAnsi"/>
                <w:sz w:val="22"/>
                <w:szCs w:val="22"/>
              </w:rPr>
              <w:fldChar w:fldCharType="begin">
                <w:ffData>
                  <w:name w:val=""/>
                  <w:enabled/>
                  <w:calcOnExit w:val="0"/>
                  <w:textInput>
                    <w:default w:val="Name of Committe should be inserted"/>
                  </w:textInput>
                </w:ffData>
              </w:fldChar>
            </w:r>
            <w:r w:rsidR="00B162A2" w:rsidRPr="006E45E5">
              <w:rPr>
                <w:rFonts w:asciiTheme="minorHAnsi" w:hAnsiTheme="minorHAnsi"/>
                <w:sz w:val="22"/>
                <w:szCs w:val="22"/>
              </w:rPr>
              <w:instrText xml:space="preserve"> FORMTEXT </w:instrText>
            </w:r>
            <w:r w:rsidR="00B162A2" w:rsidRPr="006E45E5">
              <w:rPr>
                <w:rFonts w:asciiTheme="minorHAnsi" w:hAnsiTheme="minorHAnsi"/>
                <w:sz w:val="22"/>
                <w:szCs w:val="22"/>
              </w:rPr>
            </w:r>
            <w:r w:rsidR="00B162A2" w:rsidRPr="006E45E5">
              <w:rPr>
                <w:rFonts w:asciiTheme="minorHAnsi" w:hAnsiTheme="minorHAnsi"/>
                <w:sz w:val="22"/>
                <w:szCs w:val="22"/>
              </w:rPr>
              <w:fldChar w:fldCharType="separate"/>
            </w:r>
            <w:r w:rsidR="00B162A2" w:rsidRPr="006E45E5">
              <w:rPr>
                <w:rFonts w:asciiTheme="minorHAnsi" w:hAnsiTheme="minorHAnsi"/>
                <w:noProof/>
                <w:sz w:val="22"/>
                <w:szCs w:val="22"/>
              </w:rPr>
              <w:t>Name of Committe should be inserted</w:t>
            </w:r>
            <w:r w:rsidR="00B162A2" w:rsidRPr="006E45E5">
              <w:rPr>
                <w:rFonts w:asciiTheme="minorHAnsi" w:hAnsiTheme="minorHAnsi"/>
                <w:sz w:val="22"/>
                <w:szCs w:val="22"/>
              </w:rPr>
              <w:fldChar w:fldCharType="end"/>
            </w:r>
            <w:r w:rsidR="005269B2" w:rsidRPr="006E45E5">
              <w:rPr>
                <w:rFonts w:asciiTheme="minorHAnsi" w:hAnsiTheme="minorHAnsi"/>
                <w:sz w:val="22"/>
                <w:szCs w:val="22"/>
              </w:rPr>
              <w:t xml:space="preserve"> </w:t>
            </w:r>
            <w:r w:rsidR="00B162A2" w:rsidRPr="00FC75CD">
              <w:rPr>
                <w:rFonts w:asciiTheme="minorHAnsi" w:hAnsiTheme="minorHAnsi"/>
                <w:b/>
                <w:bCs/>
                <w:sz w:val="22"/>
                <w:szCs w:val="22"/>
                <w:lang w:val="en-AU" w:eastAsia="en-AU"/>
              </w:rPr>
              <w:t xml:space="preserve">endorses </w:t>
            </w:r>
            <w:r w:rsidR="00B162A2" w:rsidRPr="006E45E5">
              <w:rPr>
                <w:rFonts w:asciiTheme="minorHAnsi" w:hAnsiTheme="minorHAnsi"/>
                <w:sz w:val="22"/>
                <w:szCs w:val="22"/>
                <w:lang w:val="en-AU" w:eastAsia="en-AU"/>
              </w:rPr>
              <w:t xml:space="preserve"> </w:t>
            </w:r>
          </w:p>
          <w:p w14:paraId="32926088" w14:textId="6064DEDD" w:rsidR="00B162A2" w:rsidRDefault="00B162A2" w:rsidP="00B162A2">
            <w:pPr>
              <w:keepNext/>
              <w:rPr>
                <w:rFonts w:asciiTheme="minorHAnsi" w:hAnsiTheme="minorHAnsi"/>
                <w:sz w:val="22"/>
                <w:szCs w:val="22"/>
                <w:lang w:val="en-AU" w:eastAsia="en-AU"/>
              </w:rPr>
            </w:pPr>
          </w:p>
          <w:p w14:paraId="18C6A386" w14:textId="77777777" w:rsidR="00567124" w:rsidRPr="00FC75CD" w:rsidRDefault="00567124" w:rsidP="00B162A2">
            <w:pPr>
              <w:keepNext/>
              <w:rPr>
                <w:rFonts w:asciiTheme="minorHAnsi" w:hAnsiTheme="minorHAnsi"/>
                <w:sz w:val="22"/>
                <w:szCs w:val="22"/>
                <w:lang w:val="en-AU" w:eastAsia="en-AU"/>
              </w:rPr>
            </w:pPr>
          </w:p>
          <w:p w14:paraId="348E0AFD" w14:textId="77777777" w:rsidR="00505E3D" w:rsidRPr="004C6678" w:rsidRDefault="00505E3D" w:rsidP="00B162A2">
            <w:pPr>
              <w:keepNext/>
              <w:rPr>
                <w:rFonts w:ascii="Calibri Light" w:hAnsi="Calibri Light"/>
                <w:b/>
                <w:i/>
                <w:sz w:val="16"/>
                <w:szCs w:val="16"/>
              </w:rPr>
            </w:pPr>
            <w:r>
              <w:rPr>
                <w:rFonts w:ascii="Calibri Light" w:hAnsi="Calibri Light"/>
                <w:i/>
                <w:sz w:val="16"/>
                <w:szCs w:val="16"/>
              </w:rPr>
              <w:tab/>
            </w:r>
          </w:p>
        </w:tc>
      </w:tr>
      <w:tr w:rsidR="001465D0" w14:paraId="06585710" w14:textId="77777777" w:rsidTr="00475016">
        <w:tc>
          <w:tcPr>
            <w:tcW w:w="9209" w:type="dxa"/>
            <w:gridSpan w:val="4"/>
            <w:shd w:val="clear" w:color="auto" w:fill="EEECE1"/>
          </w:tcPr>
          <w:p w14:paraId="18D6B211" w14:textId="77777777" w:rsidR="001465D0" w:rsidRPr="00B42FC8" w:rsidRDefault="00F143FD" w:rsidP="00B42FC8">
            <w:pPr>
              <w:pStyle w:val="ListParagraph"/>
              <w:numPr>
                <w:ilvl w:val="0"/>
                <w:numId w:val="21"/>
              </w:numPr>
              <w:ind w:hanging="720"/>
              <w:rPr>
                <w:b/>
                <w:szCs w:val="20"/>
                <w:lang w:val="en-AU" w:eastAsia="en-AU"/>
              </w:rPr>
            </w:pPr>
            <w:r w:rsidRPr="00B42FC8">
              <w:rPr>
                <w:b/>
                <w:szCs w:val="20"/>
                <w:lang w:val="en-AU" w:eastAsia="en-AU"/>
              </w:rPr>
              <w:t xml:space="preserve">Purpose </w:t>
            </w:r>
          </w:p>
          <w:p w14:paraId="7F79FFD4" w14:textId="519849F9" w:rsidR="00BF7AD8" w:rsidRPr="00541DAC" w:rsidRDefault="00BF7AD8" w:rsidP="00F143FD">
            <w:pPr>
              <w:rPr>
                <w:rFonts w:ascii="Calibri Light" w:hAnsi="Calibri Light"/>
                <w:i/>
                <w:sz w:val="18"/>
                <w:szCs w:val="18"/>
                <w:lang w:val="en-AU" w:eastAsia="en-AU"/>
              </w:rPr>
            </w:pPr>
            <w:r w:rsidRPr="00541DAC">
              <w:rPr>
                <w:rFonts w:ascii="Calibri Light" w:hAnsi="Calibri Light"/>
                <w:i/>
                <w:sz w:val="18"/>
                <w:szCs w:val="18"/>
                <w:lang w:val="en-AU" w:eastAsia="en-AU"/>
              </w:rPr>
              <w:t>State the need for, and purpose of this new</w:t>
            </w:r>
            <w:r w:rsidR="00F1076B">
              <w:rPr>
                <w:rFonts w:ascii="Calibri Light" w:hAnsi="Calibri Light"/>
                <w:i/>
                <w:sz w:val="18"/>
                <w:szCs w:val="18"/>
                <w:lang w:val="en-AU" w:eastAsia="en-AU"/>
              </w:rPr>
              <w:t xml:space="preserve"> or revised</w:t>
            </w:r>
            <w:r w:rsidRPr="00541DAC">
              <w:rPr>
                <w:rFonts w:ascii="Calibri Light" w:hAnsi="Calibri Light"/>
                <w:i/>
                <w:sz w:val="18"/>
                <w:szCs w:val="18"/>
                <w:lang w:val="en-AU" w:eastAsia="en-AU"/>
              </w:rPr>
              <w:t xml:space="preserve"> policy</w:t>
            </w:r>
            <w:r w:rsidR="00F143FD" w:rsidRPr="00541DAC">
              <w:rPr>
                <w:rFonts w:ascii="Calibri Light" w:hAnsi="Calibri Light"/>
                <w:i/>
                <w:sz w:val="18"/>
                <w:szCs w:val="18"/>
                <w:lang w:val="en-AU" w:eastAsia="en-AU"/>
              </w:rPr>
              <w:t xml:space="preserve"> and proce</w:t>
            </w:r>
            <w:r w:rsidR="00BA70B3" w:rsidRPr="00541DAC">
              <w:rPr>
                <w:rFonts w:ascii="Calibri Light" w:hAnsi="Calibri Light"/>
                <w:i/>
                <w:sz w:val="18"/>
                <w:szCs w:val="18"/>
                <w:lang w:val="en-AU" w:eastAsia="en-AU"/>
              </w:rPr>
              <w:t xml:space="preserve">dure. This may be instigated </w:t>
            </w:r>
            <w:proofErr w:type="gramStart"/>
            <w:r w:rsidR="00BA70B3" w:rsidRPr="00541DAC">
              <w:rPr>
                <w:rFonts w:ascii="Calibri Light" w:hAnsi="Calibri Light"/>
                <w:i/>
                <w:sz w:val="18"/>
                <w:szCs w:val="18"/>
                <w:lang w:val="en-AU" w:eastAsia="en-AU"/>
              </w:rPr>
              <w:t>by</w:t>
            </w:r>
            <w:r w:rsidR="00F143FD" w:rsidRPr="00541DAC">
              <w:rPr>
                <w:rFonts w:ascii="Calibri Light" w:hAnsi="Calibri Light"/>
                <w:i/>
                <w:sz w:val="18"/>
                <w:szCs w:val="18"/>
                <w:lang w:val="en-AU" w:eastAsia="en-AU"/>
              </w:rPr>
              <w:t>:</w:t>
            </w:r>
            <w:proofErr w:type="gramEnd"/>
            <w:r w:rsidR="00F143FD" w:rsidRPr="00541DAC">
              <w:rPr>
                <w:rFonts w:ascii="Calibri Light" w:hAnsi="Calibri Light"/>
                <w:i/>
                <w:sz w:val="18"/>
                <w:szCs w:val="18"/>
                <w:lang w:val="en-AU" w:eastAsia="en-AU"/>
              </w:rPr>
              <w:t xml:space="preserve"> changes to legislation, alignment with the strategic direction of the university, risk miti</w:t>
            </w:r>
            <w:r w:rsidR="00BA70B3" w:rsidRPr="00541DAC">
              <w:rPr>
                <w:rFonts w:ascii="Calibri Light" w:hAnsi="Calibri Light"/>
                <w:i/>
                <w:sz w:val="18"/>
                <w:szCs w:val="18"/>
                <w:lang w:val="en-AU" w:eastAsia="en-AU"/>
              </w:rPr>
              <w:t xml:space="preserve">gation, outcome of an internal </w:t>
            </w:r>
            <w:r w:rsidR="005269B2" w:rsidRPr="00541DAC">
              <w:rPr>
                <w:rFonts w:ascii="Calibri Light" w:hAnsi="Calibri Light"/>
                <w:i/>
                <w:sz w:val="18"/>
                <w:szCs w:val="18"/>
                <w:lang w:val="en-AU" w:eastAsia="en-AU"/>
              </w:rPr>
              <w:t xml:space="preserve">or external audit </w:t>
            </w:r>
            <w:r w:rsidR="00F143FD" w:rsidRPr="00541DAC">
              <w:rPr>
                <w:rFonts w:ascii="Calibri Light" w:hAnsi="Calibri Light"/>
                <w:i/>
                <w:sz w:val="18"/>
                <w:szCs w:val="18"/>
                <w:lang w:val="en-AU" w:eastAsia="en-AU"/>
              </w:rPr>
              <w:t>or significant changes to current practices.</w:t>
            </w:r>
            <w:r w:rsidR="00541DAC">
              <w:rPr>
                <w:rFonts w:ascii="Calibri Light" w:hAnsi="Calibri Light"/>
                <w:i/>
                <w:sz w:val="18"/>
                <w:szCs w:val="18"/>
                <w:lang w:val="en-AU" w:eastAsia="en-AU"/>
              </w:rPr>
              <w:t xml:space="preserve"> </w:t>
            </w:r>
            <w:r w:rsidRPr="00541DAC">
              <w:rPr>
                <w:rFonts w:ascii="Calibri Light" w:hAnsi="Calibri Light"/>
                <w:i/>
                <w:sz w:val="18"/>
                <w:szCs w:val="18"/>
                <w:lang w:val="en-AU" w:eastAsia="en-AU"/>
              </w:rPr>
              <w:t>Describe how it responds to this need</w:t>
            </w:r>
            <w:r w:rsidR="00F143FD" w:rsidRPr="00541DAC">
              <w:rPr>
                <w:rFonts w:ascii="Calibri Light" w:hAnsi="Calibri Light"/>
                <w:i/>
                <w:sz w:val="18"/>
                <w:szCs w:val="18"/>
                <w:lang w:val="en-AU" w:eastAsia="en-AU"/>
              </w:rPr>
              <w:t>.</w:t>
            </w:r>
            <w:r w:rsidR="00F143FD" w:rsidRPr="0027790C">
              <w:rPr>
                <w:rFonts w:ascii="Calibri Light" w:hAnsi="Calibri Light"/>
                <w:i/>
                <w:sz w:val="16"/>
                <w:szCs w:val="16"/>
                <w:lang w:val="en-AU" w:eastAsia="en-AU"/>
              </w:rPr>
              <w:t xml:space="preserve"> </w:t>
            </w:r>
          </w:p>
        </w:tc>
      </w:tr>
      <w:tr w:rsidR="001465D0" w14:paraId="2623499E" w14:textId="77777777" w:rsidTr="005D5A88">
        <w:tc>
          <w:tcPr>
            <w:tcW w:w="9209" w:type="dxa"/>
            <w:gridSpan w:val="4"/>
          </w:tcPr>
          <w:p w14:paraId="0610BBC9" w14:textId="77777777" w:rsidR="001465D0" w:rsidRPr="00AD3A00" w:rsidRDefault="001465D0" w:rsidP="003F1967">
            <w:pPr>
              <w:rPr>
                <w:rFonts w:asciiTheme="minorHAnsi" w:hAnsiTheme="minorHAnsi" w:cstheme="minorHAnsi"/>
                <w:sz w:val="22"/>
                <w:szCs w:val="22"/>
                <w:lang w:val="en-AU" w:eastAsia="en-AU"/>
              </w:rPr>
            </w:pPr>
          </w:p>
          <w:p w14:paraId="4B00BF9F" w14:textId="77777777" w:rsidR="00BA70B3" w:rsidRPr="00AD3A00" w:rsidRDefault="00BA70B3" w:rsidP="003F1967">
            <w:pPr>
              <w:rPr>
                <w:rFonts w:asciiTheme="minorHAnsi" w:hAnsiTheme="minorHAnsi" w:cstheme="minorHAnsi"/>
                <w:sz w:val="22"/>
                <w:szCs w:val="22"/>
                <w:lang w:val="en-AU" w:eastAsia="en-AU"/>
              </w:rPr>
            </w:pPr>
          </w:p>
          <w:p w14:paraId="006626F7" w14:textId="48490C4B" w:rsidR="0026531F" w:rsidRDefault="0026531F" w:rsidP="003F1967">
            <w:pPr>
              <w:rPr>
                <w:rFonts w:asciiTheme="minorHAnsi" w:hAnsiTheme="minorHAnsi" w:cstheme="minorHAnsi"/>
                <w:sz w:val="22"/>
                <w:szCs w:val="22"/>
                <w:lang w:val="en-AU" w:eastAsia="en-AU"/>
              </w:rPr>
            </w:pPr>
          </w:p>
          <w:p w14:paraId="128055B6" w14:textId="77777777" w:rsidR="00567124" w:rsidRPr="00AD3A00" w:rsidRDefault="00567124" w:rsidP="003F1967">
            <w:pPr>
              <w:rPr>
                <w:rFonts w:asciiTheme="minorHAnsi" w:hAnsiTheme="minorHAnsi" w:cstheme="minorHAnsi"/>
                <w:sz w:val="22"/>
                <w:szCs w:val="22"/>
                <w:lang w:val="en-AU" w:eastAsia="en-AU"/>
              </w:rPr>
            </w:pPr>
          </w:p>
          <w:p w14:paraId="6F3A2ED3" w14:textId="77777777" w:rsidR="00543184" w:rsidRPr="004C6678" w:rsidRDefault="00543184" w:rsidP="003F1967">
            <w:pPr>
              <w:rPr>
                <w:rFonts w:asciiTheme="minorHAnsi" w:hAnsiTheme="minorHAnsi"/>
                <w:lang w:val="en-AU" w:eastAsia="en-AU"/>
              </w:rPr>
            </w:pPr>
          </w:p>
        </w:tc>
      </w:tr>
      <w:tr w:rsidR="00FE463C" w14:paraId="69E065A6" w14:textId="77777777" w:rsidTr="00475016">
        <w:tc>
          <w:tcPr>
            <w:tcW w:w="9209" w:type="dxa"/>
            <w:gridSpan w:val="4"/>
            <w:tcBorders>
              <w:bottom w:val="single" w:sz="4" w:space="0" w:color="auto"/>
            </w:tcBorders>
            <w:shd w:val="clear" w:color="auto" w:fill="EEECE1" w:themeFill="background2"/>
          </w:tcPr>
          <w:p w14:paraId="2271A9C9" w14:textId="77777777" w:rsidR="00FE463C" w:rsidRDefault="00FE463C" w:rsidP="00B42FC8">
            <w:pPr>
              <w:pStyle w:val="ListParagraph"/>
              <w:numPr>
                <w:ilvl w:val="0"/>
                <w:numId w:val="21"/>
              </w:numPr>
              <w:ind w:hanging="720"/>
              <w:rPr>
                <w:rFonts w:asciiTheme="minorHAnsi" w:hAnsiTheme="minorHAnsi"/>
                <w:b/>
                <w:sz w:val="22"/>
                <w:szCs w:val="22"/>
                <w:lang w:val="en-AU" w:eastAsia="en-AU"/>
              </w:rPr>
            </w:pPr>
            <w:r>
              <w:rPr>
                <w:rFonts w:asciiTheme="minorHAnsi" w:hAnsiTheme="minorHAnsi"/>
                <w:b/>
                <w:sz w:val="22"/>
                <w:szCs w:val="22"/>
                <w:lang w:val="en-AU" w:eastAsia="en-AU"/>
              </w:rPr>
              <w:t>University Wide Policy Glossary</w:t>
            </w:r>
          </w:p>
          <w:p w14:paraId="716C7C10" w14:textId="7C3DE476" w:rsidR="00FE463C" w:rsidRPr="00FE463C" w:rsidRDefault="00FE463C" w:rsidP="00FE463C">
            <w:pPr>
              <w:rPr>
                <w:rFonts w:asciiTheme="minorHAnsi" w:hAnsiTheme="minorHAnsi"/>
                <w:b/>
                <w:sz w:val="22"/>
                <w:szCs w:val="22"/>
                <w:lang w:val="en-AU" w:eastAsia="en-AU"/>
              </w:rPr>
            </w:pPr>
            <w:r>
              <w:rPr>
                <w:rFonts w:ascii="Calibri Light" w:hAnsi="Calibri Light"/>
                <w:i/>
                <w:sz w:val="18"/>
                <w:szCs w:val="18"/>
                <w:lang w:val="en-AU" w:eastAsia="en-AU"/>
              </w:rPr>
              <w:t>Where a defined term is used in the Policy and it potentially has University-wide application and/or should be used consistently across the University, the defined term should be endorsed by SEG and once the Policy is approved by the relevant policy Approval Body, the defined term will be added into the Policy Glossary. As all current and future policies will use the approved defined terms, relevant Policy Owners (</w:t>
            </w:r>
            <w:proofErr w:type="spellStart"/>
            <w:r>
              <w:rPr>
                <w:rFonts w:ascii="Calibri Light" w:hAnsi="Calibri Light"/>
                <w:i/>
                <w:sz w:val="18"/>
                <w:szCs w:val="18"/>
                <w:lang w:val="en-AU" w:eastAsia="en-AU"/>
              </w:rPr>
              <w:t>i.e</w:t>
            </w:r>
            <w:proofErr w:type="spellEnd"/>
            <w:r>
              <w:rPr>
                <w:rFonts w:ascii="Calibri Light" w:hAnsi="Calibri Light"/>
                <w:i/>
                <w:sz w:val="18"/>
                <w:szCs w:val="18"/>
                <w:lang w:val="en-AU" w:eastAsia="en-AU"/>
              </w:rPr>
              <w:t xml:space="preserve"> those that own policies that currently include the defined term) must be consulted on the proposed University-wide definition.</w:t>
            </w:r>
          </w:p>
        </w:tc>
      </w:tr>
      <w:tr w:rsidR="00FE463C" w14:paraId="264BB801" w14:textId="77777777" w:rsidTr="00FE463C">
        <w:tc>
          <w:tcPr>
            <w:tcW w:w="9209" w:type="dxa"/>
            <w:gridSpan w:val="4"/>
            <w:tcBorders>
              <w:bottom w:val="single" w:sz="4" w:space="0" w:color="auto"/>
            </w:tcBorders>
            <w:shd w:val="clear" w:color="auto" w:fill="auto"/>
          </w:tcPr>
          <w:p w14:paraId="5AE7B4A2" w14:textId="77777777" w:rsidR="00FE463C" w:rsidRDefault="00FE463C" w:rsidP="00FE463C">
            <w:pPr>
              <w:rPr>
                <w:rFonts w:asciiTheme="minorHAnsi" w:hAnsiTheme="minorHAnsi"/>
                <w:b/>
                <w:sz w:val="22"/>
                <w:szCs w:val="22"/>
                <w:lang w:val="en-AU" w:eastAsia="en-AU"/>
              </w:rPr>
            </w:pPr>
          </w:p>
          <w:p w14:paraId="3781BCF9" w14:textId="181E2736" w:rsidR="00FE463C" w:rsidRDefault="00FE463C" w:rsidP="00FE463C">
            <w:pPr>
              <w:rPr>
                <w:rFonts w:asciiTheme="minorHAnsi" w:hAnsiTheme="minorHAnsi"/>
                <w:b/>
                <w:sz w:val="22"/>
                <w:szCs w:val="22"/>
                <w:lang w:val="en-AU" w:eastAsia="en-AU"/>
              </w:rPr>
            </w:pPr>
          </w:p>
          <w:p w14:paraId="57D300BB" w14:textId="77777777" w:rsidR="00D940B9" w:rsidRDefault="00D940B9" w:rsidP="00FE463C">
            <w:pPr>
              <w:rPr>
                <w:rFonts w:asciiTheme="minorHAnsi" w:hAnsiTheme="minorHAnsi"/>
                <w:b/>
                <w:sz w:val="22"/>
                <w:szCs w:val="22"/>
                <w:lang w:val="en-AU" w:eastAsia="en-AU"/>
              </w:rPr>
            </w:pPr>
          </w:p>
          <w:p w14:paraId="3CDA85CC" w14:textId="5C9DB04A" w:rsidR="00FE463C" w:rsidRPr="00FE463C" w:rsidRDefault="00FE463C" w:rsidP="00FE463C">
            <w:pPr>
              <w:rPr>
                <w:rFonts w:asciiTheme="minorHAnsi" w:hAnsiTheme="minorHAnsi"/>
                <w:b/>
                <w:sz w:val="22"/>
                <w:szCs w:val="22"/>
                <w:lang w:val="en-AU" w:eastAsia="en-AU"/>
              </w:rPr>
            </w:pPr>
          </w:p>
        </w:tc>
      </w:tr>
      <w:tr w:rsidR="001465D0" w14:paraId="6339675A" w14:textId="77777777" w:rsidTr="005D5A88">
        <w:tc>
          <w:tcPr>
            <w:tcW w:w="9209" w:type="dxa"/>
            <w:gridSpan w:val="4"/>
            <w:tcBorders>
              <w:bottom w:val="single" w:sz="4" w:space="0" w:color="auto"/>
            </w:tcBorders>
            <w:shd w:val="clear" w:color="auto" w:fill="EEECE1" w:themeFill="background2"/>
          </w:tcPr>
          <w:p w14:paraId="32CBFAB5" w14:textId="77777777" w:rsidR="001465D0" w:rsidRPr="00B42FC8" w:rsidRDefault="00543184" w:rsidP="00B42FC8">
            <w:pPr>
              <w:pStyle w:val="ListParagraph"/>
              <w:numPr>
                <w:ilvl w:val="0"/>
                <w:numId w:val="21"/>
              </w:numPr>
              <w:ind w:hanging="720"/>
              <w:rPr>
                <w:rFonts w:asciiTheme="minorHAnsi" w:hAnsiTheme="minorHAnsi"/>
                <w:b/>
                <w:sz w:val="22"/>
                <w:szCs w:val="22"/>
                <w:lang w:val="en-AU" w:eastAsia="en-AU"/>
              </w:rPr>
            </w:pPr>
            <w:r w:rsidRPr="00B42FC8">
              <w:rPr>
                <w:rFonts w:asciiTheme="minorHAnsi" w:hAnsiTheme="minorHAnsi"/>
                <w:b/>
                <w:sz w:val="22"/>
                <w:szCs w:val="22"/>
                <w:lang w:val="en-AU" w:eastAsia="en-AU"/>
              </w:rPr>
              <w:t>Development</w:t>
            </w:r>
            <w:r w:rsidR="00E3399B">
              <w:rPr>
                <w:rFonts w:asciiTheme="minorHAnsi" w:hAnsiTheme="minorHAnsi"/>
                <w:b/>
                <w:sz w:val="22"/>
                <w:szCs w:val="22"/>
                <w:lang w:val="en-AU" w:eastAsia="en-AU"/>
              </w:rPr>
              <w:t xml:space="preserve"> and Consultation</w:t>
            </w:r>
          </w:p>
          <w:p w14:paraId="565DB018" w14:textId="77777777" w:rsidR="00543184" w:rsidRPr="00541DAC" w:rsidRDefault="00BA70B3" w:rsidP="00CF397A">
            <w:pPr>
              <w:rPr>
                <w:rFonts w:ascii="Calibri Light" w:hAnsi="Calibri Light"/>
                <w:i/>
                <w:sz w:val="18"/>
                <w:szCs w:val="18"/>
                <w:lang w:val="en-AU" w:eastAsia="en-AU"/>
              </w:rPr>
            </w:pPr>
            <w:r w:rsidRPr="00541DAC">
              <w:rPr>
                <w:rFonts w:ascii="Calibri Light" w:hAnsi="Calibri Light"/>
                <w:i/>
                <w:sz w:val="18"/>
                <w:szCs w:val="18"/>
                <w:lang w:val="en-AU" w:eastAsia="en-AU"/>
              </w:rPr>
              <w:t xml:space="preserve">Complete </w:t>
            </w:r>
            <w:r w:rsidR="00B5227B" w:rsidRPr="00541DAC">
              <w:rPr>
                <w:rFonts w:ascii="Calibri Light" w:hAnsi="Calibri Light"/>
                <w:i/>
                <w:sz w:val="18"/>
                <w:szCs w:val="18"/>
                <w:lang w:val="en-AU" w:eastAsia="en-AU"/>
              </w:rPr>
              <w:t xml:space="preserve">the following table in relation to the development </w:t>
            </w:r>
            <w:r w:rsidR="00543184" w:rsidRPr="00541DAC">
              <w:rPr>
                <w:rFonts w:ascii="Calibri Light" w:hAnsi="Calibri Light"/>
                <w:i/>
                <w:sz w:val="18"/>
                <w:szCs w:val="18"/>
                <w:lang w:val="en-AU" w:eastAsia="en-AU"/>
              </w:rPr>
              <w:t xml:space="preserve">of the policy and procedures with specific reference to the consultation </w:t>
            </w:r>
            <w:r w:rsidR="00B5227B" w:rsidRPr="00541DAC">
              <w:rPr>
                <w:rFonts w:ascii="Calibri Light" w:hAnsi="Calibri Light"/>
                <w:i/>
                <w:sz w:val="18"/>
                <w:szCs w:val="18"/>
                <w:lang w:val="en-AU" w:eastAsia="en-AU"/>
              </w:rPr>
              <w:t>with key stakeholders</w:t>
            </w:r>
            <w:r w:rsidR="006F42C6" w:rsidRPr="00541DAC">
              <w:rPr>
                <w:rFonts w:ascii="Calibri Light" w:hAnsi="Calibri Light"/>
                <w:i/>
                <w:sz w:val="18"/>
                <w:szCs w:val="18"/>
                <w:lang w:val="en-AU" w:eastAsia="en-AU"/>
              </w:rPr>
              <w:t>. The Stakeholders must include the Policy Administrator, Governance Services and Principal Officer with oversight of the content.</w:t>
            </w:r>
            <w:r w:rsidR="006E1A82">
              <w:rPr>
                <w:rFonts w:ascii="Calibri Light" w:hAnsi="Calibri Light"/>
                <w:i/>
                <w:sz w:val="18"/>
                <w:szCs w:val="18"/>
                <w:lang w:val="en-AU" w:eastAsia="en-AU"/>
              </w:rPr>
              <w:t xml:space="preserve"> Please indicate if consultation was undertaken via the </w:t>
            </w:r>
            <w:r w:rsidR="00CF397A">
              <w:rPr>
                <w:rFonts w:ascii="Calibri Light" w:hAnsi="Calibri Light"/>
                <w:i/>
                <w:sz w:val="18"/>
                <w:szCs w:val="18"/>
                <w:lang w:val="en-AU" w:eastAsia="en-AU"/>
              </w:rPr>
              <w:t xml:space="preserve">Policy Library </w:t>
            </w:r>
            <w:r w:rsidR="006E1A82">
              <w:rPr>
                <w:rFonts w:ascii="Calibri Light" w:hAnsi="Calibri Light"/>
                <w:i/>
                <w:sz w:val="18"/>
                <w:szCs w:val="18"/>
                <w:lang w:val="en-AU" w:eastAsia="en-AU"/>
              </w:rPr>
              <w:t>Bulletin Board</w:t>
            </w:r>
            <w:r w:rsidR="00CF397A">
              <w:rPr>
                <w:rFonts w:ascii="Calibri Light" w:hAnsi="Calibri Light"/>
                <w:i/>
                <w:sz w:val="18"/>
                <w:szCs w:val="18"/>
                <w:lang w:val="en-AU" w:eastAsia="en-AU"/>
              </w:rPr>
              <w:t>.</w:t>
            </w:r>
          </w:p>
        </w:tc>
      </w:tr>
      <w:tr w:rsidR="00B5227B" w14:paraId="626B260F" w14:textId="77777777" w:rsidTr="005D5A88">
        <w:tc>
          <w:tcPr>
            <w:tcW w:w="1696" w:type="dxa"/>
            <w:shd w:val="clear" w:color="auto" w:fill="EEECE1" w:themeFill="background2"/>
          </w:tcPr>
          <w:p w14:paraId="2C3ED159" w14:textId="77777777" w:rsidR="00B5227B" w:rsidRPr="00B42FC8" w:rsidRDefault="00B5227B" w:rsidP="003F1967">
            <w:pPr>
              <w:rPr>
                <w:rFonts w:asciiTheme="minorHAnsi" w:hAnsiTheme="minorHAnsi"/>
                <w:b/>
                <w:lang w:val="en-AU" w:eastAsia="en-AU"/>
              </w:rPr>
            </w:pPr>
            <w:r w:rsidRPr="00B42FC8">
              <w:rPr>
                <w:rFonts w:asciiTheme="minorHAnsi" w:hAnsiTheme="minorHAnsi"/>
                <w:b/>
                <w:lang w:val="en-AU" w:eastAsia="en-AU"/>
              </w:rPr>
              <w:t>Key Stakeholder</w:t>
            </w:r>
          </w:p>
        </w:tc>
        <w:tc>
          <w:tcPr>
            <w:tcW w:w="1985" w:type="dxa"/>
            <w:shd w:val="clear" w:color="auto" w:fill="EEECE1" w:themeFill="background2"/>
          </w:tcPr>
          <w:p w14:paraId="00F1FB28" w14:textId="77777777" w:rsidR="00B5227B" w:rsidRPr="00B42FC8" w:rsidRDefault="00B5227B" w:rsidP="003F1967">
            <w:pPr>
              <w:rPr>
                <w:rFonts w:asciiTheme="minorHAnsi" w:hAnsiTheme="minorHAnsi"/>
                <w:b/>
                <w:lang w:val="en-AU" w:eastAsia="en-AU"/>
              </w:rPr>
            </w:pPr>
            <w:r w:rsidRPr="00B42FC8">
              <w:rPr>
                <w:rFonts w:asciiTheme="minorHAnsi" w:hAnsiTheme="minorHAnsi"/>
                <w:b/>
                <w:lang w:val="en-AU" w:eastAsia="en-AU"/>
              </w:rPr>
              <w:t>Details of consultation</w:t>
            </w:r>
          </w:p>
        </w:tc>
        <w:tc>
          <w:tcPr>
            <w:tcW w:w="5528" w:type="dxa"/>
            <w:gridSpan w:val="2"/>
            <w:shd w:val="clear" w:color="auto" w:fill="EEECE1" w:themeFill="background2"/>
          </w:tcPr>
          <w:p w14:paraId="5E3CED5E" w14:textId="77777777" w:rsidR="00B5227B" w:rsidRPr="00B42FC8" w:rsidRDefault="00B5227B" w:rsidP="003F1967">
            <w:pPr>
              <w:rPr>
                <w:rFonts w:asciiTheme="minorHAnsi" w:hAnsiTheme="minorHAnsi"/>
                <w:b/>
                <w:lang w:val="en-AU" w:eastAsia="en-AU"/>
              </w:rPr>
            </w:pPr>
            <w:r w:rsidRPr="00B42FC8">
              <w:rPr>
                <w:rFonts w:asciiTheme="minorHAnsi" w:hAnsiTheme="minorHAnsi"/>
                <w:b/>
                <w:lang w:val="en-AU" w:eastAsia="en-AU"/>
              </w:rPr>
              <w:t>Feedback received and response to the feedback.</w:t>
            </w:r>
          </w:p>
        </w:tc>
      </w:tr>
      <w:tr w:rsidR="00B5227B" w14:paraId="64D6CA84" w14:textId="77777777" w:rsidTr="005D5A88">
        <w:tc>
          <w:tcPr>
            <w:tcW w:w="1696" w:type="dxa"/>
          </w:tcPr>
          <w:p w14:paraId="439FFCDE" w14:textId="77777777" w:rsidR="00B5227B" w:rsidRPr="00DD5203" w:rsidRDefault="00B5227B" w:rsidP="003F1967">
            <w:pPr>
              <w:rPr>
                <w:rFonts w:asciiTheme="minorHAnsi" w:hAnsiTheme="minorHAnsi"/>
                <w:lang w:val="en-AU" w:eastAsia="en-AU"/>
              </w:rPr>
            </w:pPr>
          </w:p>
        </w:tc>
        <w:tc>
          <w:tcPr>
            <w:tcW w:w="1985" w:type="dxa"/>
          </w:tcPr>
          <w:p w14:paraId="6BB4AE4E" w14:textId="77777777" w:rsidR="00B5227B" w:rsidRPr="00DD5203" w:rsidRDefault="00B5227B" w:rsidP="005B6001">
            <w:pPr>
              <w:rPr>
                <w:rFonts w:asciiTheme="minorHAnsi" w:hAnsiTheme="minorHAnsi"/>
                <w:lang w:val="en-AU" w:eastAsia="en-AU"/>
              </w:rPr>
            </w:pPr>
          </w:p>
        </w:tc>
        <w:tc>
          <w:tcPr>
            <w:tcW w:w="5528" w:type="dxa"/>
            <w:gridSpan w:val="2"/>
          </w:tcPr>
          <w:p w14:paraId="0D8FE87D" w14:textId="77777777" w:rsidR="00B5227B" w:rsidRPr="00DD5203" w:rsidRDefault="00B5227B" w:rsidP="003F1967">
            <w:pPr>
              <w:rPr>
                <w:rFonts w:asciiTheme="minorHAnsi" w:hAnsiTheme="minorHAnsi"/>
                <w:lang w:val="en-AU" w:eastAsia="en-AU"/>
              </w:rPr>
            </w:pPr>
          </w:p>
        </w:tc>
      </w:tr>
      <w:tr w:rsidR="00B5227B" w14:paraId="35B15DB3" w14:textId="77777777" w:rsidTr="005D5A88">
        <w:tc>
          <w:tcPr>
            <w:tcW w:w="1696" w:type="dxa"/>
          </w:tcPr>
          <w:p w14:paraId="1F241241" w14:textId="77777777" w:rsidR="00B5227B" w:rsidRPr="00DD5203" w:rsidRDefault="00B5227B" w:rsidP="003F1967">
            <w:pPr>
              <w:rPr>
                <w:rFonts w:asciiTheme="minorHAnsi" w:hAnsiTheme="minorHAnsi"/>
                <w:lang w:val="en-AU" w:eastAsia="en-AU"/>
              </w:rPr>
            </w:pPr>
          </w:p>
        </w:tc>
        <w:tc>
          <w:tcPr>
            <w:tcW w:w="1985" w:type="dxa"/>
          </w:tcPr>
          <w:p w14:paraId="45DD1B75" w14:textId="77777777" w:rsidR="00B5227B" w:rsidRPr="00DD5203" w:rsidRDefault="00B5227B" w:rsidP="003F1967">
            <w:pPr>
              <w:rPr>
                <w:rFonts w:asciiTheme="minorHAnsi" w:hAnsiTheme="minorHAnsi"/>
                <w:lang w:val="en-AU" w:eastAsia="en-AU"/>
              </w:rPr>
            </w:pPr>
          </w:p>
        </w:tc>
        <w:tc>
          <w:tcPr>
            <w:tcW w:w="5528" w:type="dxa"/>
            <w:gridSpan w:val="2"/>
          </w:tcPr>
          <w:p w14:paraId="4E733B28" w14:textId="77777777" w:rsidR="00B5227B" w:rsidRPr="00DD5203" w:rsidRDefault="00B5227B" w:rsidP="003F1967">
            <w:pPr>
              <w:rPr>
                <w:rFonts w:asciiTheme="minorHAnsi" w:hAnsiTheme="minorHAnsi"/>
                <w:lang w:val="en-AU" w:eastAsia="en-AU"/>
              </w:rPr>
            </w:pPr>
          </w:p>
        </w:tc>
      </w:tr>
      <w:tr w:rsidR="00DD5203" w14:paraId="04646017" w14:textId="77777777" w:rsidTr="005D5A88">
        <w:tc>
          <w:tcPr>
            <w:tcW w:w="1696" w:type="dxa"/>
          </w:tcPr>
          <w:p w14:paraId="706472A4" w14:textId="77777777" w:rsidR="00DD5203" w:rsidRPr="00DD5203" w:rsidRDefault="00DD5203" w:rsidP="006F2A93">
            <w:pPr>
              <w:rPr>
                <w:rFonts w:asciiTheme="minorHAnsi" w:hAnsiTheme="minorHAnsi"/>
                <w:lang w:val="en-AU" w:eastAsia="en-AU"/>
              </w:rPr>
            </w:pPr>
          </w:p>
        </w:tc>
        <w:tc>
          <w:tcPr>
            <w:tcW w:w="1985" w:type="dxa"/>
          </w:tcPr>
          <w:p w14:paraId="588EFCE1" w14:textId="77777777" w:rsidR="00DD5203" w:rsidRPr="00DD5203" w:rsidRDefault="00DD5203" w:rsidP="006F2A93">
            <w:pPr>
              <w:rPr>
                <w:rFonts w:asciiTheme="minorHAnsi" w:hAnsiTheme="minorHAnsi"/>
                <w:lang w:val="en-AU" w:eastAsia="en-AU"/>
              </w:rPr>
            </w:pPr>
          </w:p>
        </w:tc>
        <w:tc>
          <w:tcPr>
            <w:tcW w:w="5528" w:type="dxa"/>
            <w:gridSpan w:val="2"/>
          </w:tcPr>
          <w:p w14:paraId="008834F6" w14:textId="77777777" w:rsidR="00DD5203" w:rsidRPr="00DD5203" w:rsidRDefault="00DD5203" w:rsidP="006F2A93">
            <w:pPr>
              <w:rPr>
                <w:rFonts w:asciiTheme="minorHAnsi" w:hAnsiTheme="minorHAnsi"/>
                <w:lang w:val="en-AU" w:eastAsia="en-AU"/>
              </w:rPr>
            </w:pPr>
          </w:p>
        </w:tc>
      </w:tr>
      <w:tr w:rsidR="00803CD6" w14:paraId="459A89D0" w14:textId="77777777" w:rsidTr="005D5A88">
        <w:tc>
          <w:tcPr>
            <w:tcW w:w="9209" w:type="dxa"/>
            <w:gridSpan w:val="4"/>
            <w:shd w:val="clear" w:color="auto" w:fill="EEECE1" w:themeFill="background2"/>
          </w:tcPr>
          <w:p w14:paraId="19C717F8" w14:textId="77777777" w:rsidR="004D145C" w:rsidRDefault="004D145C" w:rsidP="007C44A2">
            <w:pPr>
              <w:pStyle w:val="ListParagraph"/>
              <w:numPr>
                <w:ilvl w:val="0"/>
                <w:numId w:val="21"/>
              </w:numPr>
              <w:ind w:hanging="720"/>
              <w:rPr>
                <w:rFonts w:asciiTheme="minorHAnsi" w:hAnsiTheme="minorHAnsi"/>
                <w:b/>
                <w:sz w:val="22"/>
                <w:szCs w:val="22"/>
                <w:lang w:val="en-AU" w:eastAsia="en-AU"/>
              </w:rPr>
            </w:pPr>
            <w:r>
              <w:rPr>
                <w:rFonts w:asciiTheme="minorHAnsi" w:hAnsiTheme="minorHAnsi"/>
                <w:b/>
                <w:sz w:val="22"/>
                <w:szCs w:val="22"/>
                <w:lang w:val="en-AU" w:eastAsia="en-AU"/>
              </w:rPr>
              <w:t>Student Impact</w:t>
            </w:r>
          </w:p>
          <w:p w14:paraId="05EF3A41" w14:textId="77777777" w:rsidR="003D7B01" w:rsidRPr="00CB7F59" w:rsidRDefault="00803CD6" w:rsidP="005A178F">
            <w:pPr>
              <w:rPr>
                <w:rFonts w:asciiTheme="minorHAnsi" w:hAnsiTheme="minorHAnsi"/>
                <w:i/>
                <w:sz w:val="18"/>
                <w:szCs w:val="18"/>
                <w:lang w:val="en-AU" w:eastAsia="en-AU"/>
              </w:rPr>
            </w:pPr>
            <w:r w:rsidRPr="004D145C">
              <w:rPr>
                <w:rFonts w:asciiTheme="minorHAnsi" w:hAnsiTheme="minorHAnsi"/>
                <w:i/>
                <w:sz w:val="18"/>
                <w:szCs w:val="18"/>
                <w:lang w:val="en-AU" w:eastAsia="en-AU"/>
              </w:rPr>
              <w:t>Describe the impact of the proposed change on the student experience and any risks associated with both u</w:t>
            </w:r>
            <w:r w:rsidR="004D145C">
              <w:rPr>
                <w:rFonts w:asciiTheme="minorHAnsi" w:hAnsiTheme="minorHAnsi"/>
                <w:i/>
                <w:sz w:val="18"/>
                <w:szCs w:val="18"/>
                <w:lang w:val="en-AU" w:eastAsia="en-AU"/>
              </w:rPr>
              <w:t>ndertaking the activity and not</w:t>
            </w:r>
            <w:r w:rsidR="005A178F">
              <w:rPr>
                <w:rFonts w:asciiTheme="minorHAnsi" w:hAnsiTheme="minorHAnsi"/>
                <w:i/>
                <w:sz w:val="18"/>
                <w:szCs w:val="18"/>
                <w:lang w:val="en-AU" w:eastAsia="en-AU"/>
              </w:rPr>
              <w:t>, for example</w:t>
            </w:r>
            <w:r w:rsidR="005A178F" w:rsidRPr="00CB7F59">
              <w:rPr>
                <w:rFonts w:asciiTheme="minorHAnsi" w:hAnsiTheme="minorHAnsi"/>
                <w:i/>
                <w:sz w:val="18"/>
                <w:szCs w:val="18"/>
                <w:lang w:val="en-AU" w:eastAsia="en-AU"/>
              </w:rPr>
              <w:t xml:space="preserve"> financial impacts and / or availability of courses and progr</w:t>
            </w:r>
            <w:r w:rsidR="005A178F">
              <w:rPr>
                <w:rFonts w:asciiTheme="minorHAnsi" w:hAnsiTheme="minorHAnsi"/>
                <w:i/>
                <w:sz w:val="18"/>
                <w:szCs w:val="18"/>
                <w:lang w:val="en-AU" w:eastAsia="en-AU"/>
              </w:rPr>
              <w:t>ams and / or access to services</w:t>
            </w:r>
            <w:r w:rsidR="004D145C">
              <w:rPr>
                <w:rFonts w:asciiTheme="minorHAnsi" w:hAnsiTheme="minorHAnsi"/>
                <w:i/>
                <w:sz w:val="18"/>
                <w:szCs w:val="18"/>
                <w:lang w:val="en-AU" w:eastAsia="en-AU"/>
              </w:rPr>
              <w:t>. Please</w:t>
            </w:r>
            <w:r w:rsidRPr="004D145C">
              <w:rPr>
                <w:rFonts w:asciiTheme="minorHAnsi" w:hAnsiTheme="minorHAnsi"/>
                <w:i/>
                <w:sz w:val="18"/>
                <w:szCs w:val="18"/>
                <w:lang w:val="en-AU" w:eastAsia="en-AU"/>
              </w:rPr>
              <w:t xml:space="preserve"> indicate </w:t>
            </w:r>
            <w:r w:rsidR="004D145C">
              <w:rPr>
                <w:rFonts w:asciiTheme="minorHAnsi" w:hAnsiTheme="minorHAnsi"/>
                <w:i/>
                <w:sz w:val="18"/>
                <w:szCs w:val="18"/>
                <w:lang w:val="en-AU" w:eastAsia="en-AU"/>
              </w:rPr>
              <w:t xml:space="preserve">if </w:t>
            </w:r>
            <w:r w:rsidRPr="004D145C">
              <w:rPr>
                <w:rFonts w:asciiTheme="minorHAnsi" w:hAnsiTheme="minorHAnsi"/>
                <w:i/>
                <w:sz w:val="18"/>
                <w:szCs w:val="18"/>
                <w:lang w:val="en-AU" w:eastAsia="en-AU"/>
              </w:rPr>
              <w:t xml:space="preserve">any </w:t>
            </w:r>
            <w:r w:rsidR="005A178F">
              <w:rPr>
                <w:rFonts w:asciiTheme="minorHAnsi" w:hAnsiTheme="minorHAnsi"/>
                <w:i/>
                <w:sz w:val="18"/>
                <w:szCs w:val="18"/>
                <w:lang w:val="en-AU" w:eastAsia="en-AU"/>
              </w:rPr>
              <w:t xml:space="preserve">specific </w:t>
            </w:r>
            <w:r w:rsidRPr="004D145C">
              <w:rPr>
                <w:rFonts w:asciiTheme="minorHAnsi" w:hAnsiTheme="minorHAnsi"/>
                <w:i/>
                <w:sz w:val="18"/>
                <w:szCs w:val="18"/>
                <w:lang w:val="en-AU" w:eastAsia="en-AU"/>
              </w:rPr>
              <w:t xml:space="preserve">consultation/advice </w:t>
            </w:r>
            <w:r w:rsidR="004D145C">
              <w:rPr>
                <w:rFonts w:asciiTheme="minorHAnsi" w:hAnsiTheme="minorHAnsi"/>
                <w:i/>
                <w:sz w:val="18"/>
                <w:szCs w:val="18"/>
                <w:lang w:val="en-AU" w:eastAsia="en-AU"/>
              </w:rPr>
              <w:t xml:space="preserve">was sought </w:t>
            </w:r>
            <w:r w:rsidRPr="004D145C">
              <w:rPr>
                <w:rFonts w:asciiTheme="minorHAnsi" w:hAnsiTheme="minorHAnsi"/>
                <w:i/>
                <w:sz w:val="18"/>
                <w:szCs w:val="18"/>
                <w:lang w:val="en-AU" w:eastAsia="en-AU"/>
              </w:rPr>
              <w:t>from stude</w:t>
            </w:r>
            <w:r w:rsidR="005A178F">
              <w:rPr>
                <w:rFonts w:asciiTheme="minorHAnsi" w:hAnsiTheme="minorHAnsi"/>
                <w:i/>
                <w:sz w:val="18"/>
                <w:szCs w:val="18"/>
                <w:lang w:val="en-AU" w:eastAsia="en-AU"/>
              </w:rPr>
              <w:t>nts or other stakeholders.</w:t>
            </w:r>
          </w:p>
        </w:tc>
      </w:tr>
      <w:tr w:rsidR="00AC7CE3" w14:paraId="490874BE" w14:textId="77777777" w:rsidTr="00AC7CE3">
        <w:tc>
          <w:tcPr>
            <w:tcW w:w="9209" w:type="dxa"/>
            <w:gridSpan w:val="4"/>
            <w:shd w:val="clear" w:color="auto" w:fill="auto"/>
          </w:tcPr>
          <w:p w14:paraId="574610EB" w14:textId="77777777" w:rsidR="00AC7CE3" w:rsidRDefault="00AC7CE3" w:rsidP="00AC7CE3">
            <w:pPr>
              <w:rPr>
                <w:rFonts w:asciiTheme="minorHAnsi" w:hAnsiTheme="minorHAnsi"/>
                <w:b/>
                <w:sz w:val="22"/>
                <w:szCs w:val="22"/>
                <w:lang w:val="en-AU" w:eastAsia="en-AU"/>
              </w:rPr>
            </w:pPr>
          </w:p>
          <w:p w14:paraId="4EDADB2B" w14:textId="7EA3EDF3" w:rsidR="00AC7CE3" w:rsidRDefault="00AC7CE3" w:rsidP="00AC7CE3">
            <w:pPr>
              <w:rPr>
                <w:rFonts w:asciiTheme="minorHAnsi" w:hAnsiTheme="minorHAnsi"/>
                <w:b/>
                <w:sz w:val="22"/>
                <w:szCs w:val="22"/>
                <w:lang w:val="en-AU" w:eastAsia="en-AU"/>
              </w:rPr>
            </w:pPr>
          </w:p>
          <w:p w14:paraId="71EC7A56" w14:textId="77777777" w:rsidR="00D940B9" w:rsidRDefault="00D940B9" w:rsidP="00AC7CE3">
            <w:pPr>
              <w:rPr>
                <w:rFonts w:asciiTheme="minorHAnsi" w:hAnsiTheme="minorHAnsi"/>
                <w:b/>
                <w:sz w:val="22"/>
                <w:szCs w:val="22"/>
                <w:lang w:val="en-AU" w:eastAsia="en-AU"/>
              </w:rPr>
            </w:pPr>
          </w:p>
          <w:p w14:paraId="7E316BFB" w14:textId="3603E7A8" w:rsidR="00AC7CE3" w:rsidRPr="00AC7CE3" w:rsidRDefault="00AC7CE3" w:rsidP="00AC7CE3">
            <w:pPr>
              <w:rPr>
                <w:rFonts w:asciiTheme="minorHAnsi" w:hAnsiTheme="minorHAnsi"/>
                <w:b/>
                <w:sz w:val="22"/>
                <w:szCs w:val="22"/>
                <w:lang w:val="en-AU" w:eastAsia="en-AU"/>
              </w:rPr>
            </w:pPr>
          </w:p>
        </w:tc>
      </w:tr>
      <w:tr w:rsidR="00AC7CE3" w14:paraId="2B078DB7" w14:textId="77777777" w:rsidTr="00475016">
        <w:tc>
          <w:tcPr>
            <w:tcW w:w="9209" w:type="dxa"/>
            <w:gridSpan w:val="4"/>
            <w:shd w:val="clear" w:color="auto" w:fill="EEECE1" w:themeFill="background2"/>
          </w:tcPr>
          <w:p w14:paraId="431D9296" w14:textId="72FC66B6" w:rsidR="00AC7CE3" w:rsidRPr="00AC7CE3" w:rsidRDefault="00AC7CE3" w:rsidP="00AC7CE3">
            <w:pPr>
              <w:pStyle w:val="ListParagraph"/>
              <w:numPr>
                <w:ilvl w:val="0"/>
                <w:numId w:val="21"/>
              </w:numPr>
              <w:ind w:hanging="720"/>
              <w:rPr>
                <w:rFonts w:asciiTheme="minorHAnsi" w:hAnsiTheme="minorHAnsi"/>
                <w:b/>
                <w:sz w:val="22"/>
                <w:szCs w:val="22"/>
                <w:lang w:val="en-AU" w:eastAsia="en-AU"/>
              </w:rPr>
            </w:pPr>
            <w:r>
              <w:rPr>
                <w:rFonts w:asciiTheme="minorHAnsi" w:hAnsiTheme="minorHAnsi"/>
                <w:b/>
                <w:sz w:val="22"/>
                <w:szCs w:val="22"/>
                <w:lang w:val="en-AU" w:eastAsia="en-AU"/>
              </w:rPr>
              <w:t>Gender Impact Assessments</w:t>
            </w:r>
          </w:p>
          <w:p w14:paraId="0F46D289" w14:textId="10563EA6" w:rsidR="00AC7CE3" w:rsidRPr="00AC7CE3" w:rsidRDefault="00AC7CE3" w:rsidP="00AC7CE3">
            <w:pPr>
              <w:rPr>
                <w:rFonts w:asciiTheme="minorHAnsi" w:hAnsiTheme="minorHAnsi"/>
                <w:bCs/>
                <w:i/>
                <w:iCs w:val="0"/>
                <w:sz w:val="22"/>
                <w:szCs w:val="22"/>
                <w:lang w:val="en-AU" w:eastAsia="en-AU"/>
              </w:rPr>
            </w:pPr>
            <w:r w:rsidRPr="00AC7CE3">
              <w:rPr>
                <w:rStyle w:val="cf01"/>
                <w:rFonts w:asciiTheme="minorHAnsi" w:hAnsiTheme="minorHAnsi" w:cstheme="minorHAnsi"/>
                <w:i/>
                <w:iCs w:val="0"/>
              </w:rPr>
              <w:t xml:space="preserve">Under legislation, guided by the Gender Equality Act 2020, it is a requirement for universities to undertake a Gender Impact Assessment on policies that have a direct and significant impact </w:t>
            </w:r>
            <w:r w:rsidR="00475016">
              <w:rPr>
                <w:rStyle w:val="cf01"/>
                <w:rFonts w:asciiTheme="minorHAnsi" w:hAnsiTheme="minorHAnsi" w:cstheme="minorHAnsi"/>
                <w:i/>
                <w:iCs w:val="0"/>
              </w:rPr>
              <w:t xml:space="preserve">on </w:t>
            </w:r>
            <w:r w:rsidRPr="00AC7CE3">
              <w:rPr>
                <w:rStyle w:val="cf01"/>
                <w:rFonts w:asciiTheme="minorHAnsi" w:hAnsiTheme="minorHAnsi" w:cstheme="minorHAnsi"/>
                <w:i/>
                <w:iCs w:val="0"/>
              </w:rPr>
              <w:t>students</w:t>
            </w:r>
            <w:r w:rsidR="00721DCC">
              <w:rPr>
                <w:rStyle w:val="cf01"/>
                <w:rFonts w:asciiTheme="minorHAnsi" w:hAnsiTheme="minorHAnsi" w:cstheme="minorHAnsi"/>
                <w:i/>
                <w:iCs w:val="0"/>
              </w:rPr>
              <w:t xml:space="preserve"> and staff</w:t>
            </w:r>
            <w:r w:rsidRPr="00AC7CE3">
              <w:rPr>
                <w:rStyle w:val="cf01"/>
                <w:rFonts w:asciiTheme="minorHAnsi" w:hAnsiTheme="minorHAnsi" w:cstheme="minorHAnsi"/>
                <w:i/>
                <w:iCs w:val="0"/>
              </w:rPr>
              <w:t xml:space="preserve">. </w:t>
            </w:r>
          </w:p>
        </w:tc>
      </w:tr>
      <w:tr w:rsidR="00CB7F59" w14:paraId="630CB150" w14:textId="77777777" w:rsidTr="005D5A88">
        <w:tc>
          <w:tcPr>
            <w:tcW w:w="9209" w:type="dxa"/>
            <w:gridSpan w:val="4"/>
            <w:shd w:val="clear" w:color="auto" w:fill="auto"/>
          </w:tcPr>
          <w:p w14:paraId="333229E7" w14:textId="26B94E2E" w:rsidR="00D940B9" w:rsidRPr="00475016" w:rsidRDefault="00D940B9" w:rsidP="00D940B9">
            <w:pPr>
              <w:pStyle w:val="pf0"/>
              <w:rPr>
                <w:rFonts w:asciiTheme="minorHAnsi" w:hAnsiTheme="minorHAnsi" w:cstheme="minorHAnsi"/>
                <w:sz w:val="22"/>
                <w:szCs w:val="22"/>
              </w:rPr>
            </w:pPr>
            <w:r>
              <w:rPr>
                <w:rStyle w:val="cf01"/>
              </w:rPr>
              <w:br/>
            </w:r>
            <w:r w:rsidRPr="00475016">
              <w:rPr>
                <w:rStyle w:val="cf01"/>
                <w:rFonts w:asciiTheme="minorHAnsi" w:hAnsiTheme="minorHAnsi" w:cstheme="minorHAnsi"/>
                <w:b/>
                <w:bCs/>
                <w:sz w:val="22"/>
                <w:szCs w:val="22"/>
              </w:rPr>
              <w:t>Does this policy have a direct or significant impact on students</w:t>
            </w:r>
            <w:r w:rsidR="00D456A6" w:rsidRPr="00475016">
              <w:rPr>
                <w:rStyle w:val="cf01"/>
                <w:rFonts w:asciiTheme="minorHAnsi" w:hAnsiTheme="minorHAnsi" w:cstheme="minorHAnsi"/>
                <w:b/>
                <w:bCs/>
                <w:sz w:val="22"/>
                <w:szCs w:val="22"/>
              </w:rPr>
              <w:t xml:space="preserve"> and/or staff</w:t>
            </w:r>
            <w:r w:rsidRPr="00475016">
              <w:rPr>
                <w:rStyle w:val="cf01"/>
                <w:rFonts w:asciiTheme="minorHAnsi" w:hAnsiTheme="minorHAnsi" w:cstheme="minorHAnsi"/>
                <w:b/>
                <w:bCs/>
                <w:sz w:val="22"/>
                <w:szCs w:val="22"/>
              </w:rPr>
              <w:t>?</w:t>
            </w:r>
            <w:r w:rsidRPr="00475016">
              <w:rPr>
                <w:rStyle w:val="cf01"/>
                <w:rFonts w:asciiTheme="minorHAnsi" w:hAnsiTheme="minorHAnsi" w:cstheme="minorHAnsi"/>
                <w:sz w:val="22"/>
                <w:szCs w:val="22"/>
              </w:rPr>
              <w:t xml:space="preserve"> </w:t>
            </w:r>
            <w:r w:rsidR="00475016" w:rsidRPr="00475016">
              <w:rPr>
                <w:rStyle w:val="cf01"/>
                <w:rFonts w:asciiTheme="minorHAnsi" w:hAnsiTheme="minorHAnsi" w:cstheme="minorHAnsi"/>
                <w:sz w:val="22"/>
                <w:szCs w:val="22"/>
              </w:rPr>
              <w:t xml:space="preserve">  </w:t>
            </w:r>
            <w:sdt>
              <w:sdtPr>
                <w:rPr>
                  <w:rFonts w:asciiTheme="minorHAnsi" w:hAnsiTheme="minorHAnsi" w:cstheme="minorHAnsi"/>
                  <w:sz w:val="22"/>
                  <w:szCs w:val="22"/>
                </w:rPr>
                <w:id w:val="-176660942"/>
                <w:placeholder>
                  <w:docPart w:val="CC57E43E7A3A4225AF09A88F00470461"/>
                </w:placeholder>
                <w:showingPlcHdr/>
                <w:dropDownList>
                  <w:listItem w:value="Choose an item."/>
                  <w:listItem w:displayText="Yes" w:value="Yes"/>
                  <w:listItem w:displayText="No" w:value="No"/>
                </w:dropDownList>
              </w:sdtPr>
              <w:sdtEndPr>
                <w:rPr>
                  <w:rStyle w:val="cf01"/>
                </w:rPr>
              </w:sdtEndPr>
              <w:sdtContent>
                <w:r w:rsidR="00475016" w:rsidRPr="00475016">
                  <w:rPr>
                    <w:rStyle w:val="PlaceholderText"/>
                    <w:rFonts w:asciiTheme="minorHAnsi" w:hAnsiTheme="minorHAnsi" w:cstheme="minorHAnsi"/>
                    <w:sz w:val="22"/>
                    <w:szCs w:val="22"/>
                  </w:rPr>
                  <w:t>Choose an item.</w:t>
                </w:r>
              </w:sdtContent>
            </w:sdt>
          </w:p>
          <w:p w14:paraId="016D942F" w14:textId="0713AE49" w:rsidR="00D940B9" w:rsidRPr="00475016" w:rsidRDefault="00D940B9" w:rsidP="00475016">
            <w:pPr>
              <w:jc w:val="center"/>
              <w:rPr>
                <w:rStyle w:val="cf01"/>
                <w:rFonts w:asciiTheme="minorHAnsi" w:hAnsiTheme="minorHAnsi" w:cs="Arial"/>
                <w:bCs/>
                <w:sz w:val="22"/>
                <w:szCs w:val="22"/>
                <w:lang w:val="en-AU" w:eastAsia="en-AU"/>
              </w:rPr>
            </w:pPr>
            <w:r w:rsidRPr="00D940B9">
              <w:rPr>
                <w:rFonts w:asciiTheme="minorHAnsi" w:hAnsiTheme="minorHAnsi"/>
                <w:bCs/>
                <w:sz w:val="22"/>
                <w:szCs w:val="22"/>
                <w:lang w:val="en-AU" w:eastAsia="en-AU"/>
              </w:rPr>
              <w:lastRenderedPageBreak/>
              <w:t xml:space="preserve">If you answered </w:t>
            </w:r>
            <w:r w:rsidRPr="00D940B9">
              <w:rPr>
                <w:rFonts w:asciiTheme="minorHAnsi" w:hAnsiTheme="minorHAnsi"/>
                <w:b/>
                <w:sz w:val="22"/>
                <w:szCs w:val="22"/>
                <w:lang w:val="en-AU" w:eastAsia="en-AU"/>
              </w:rPr>
              <w:t>yes</w:t>
            </w:r>
            <w:r w:rsidRPr="00D940B9">
              <w:rPr>
                <w:rFonts w:asciiTheme="minorHAnsi" w:hAnsiTheme="minorHAnsi"/>
                <w:bCs/>
                <w:sz w:val="22"/>
                <w:szCs w:val="22"/>
                <w:lang w:val="en-AU" w:eastAsia="en-AU"/>
              </w:rPr>
              <w:t xml:space="preserve"> to this question, it is recommended that a Gender Impact Assessment be completed.</w:t>
            </w:r>
            <w:r>
              <w:rPr>
                <w:rStyle w:val="cf01"/>
                <w:rFonts w:cs="Arial"/>
                <w:i/>
              </w:rPr>
              <w:br/>
            </w:r>
            <w:r w:rsidRPr="00AC7CE3">
              <w:rPr>
                <w:rStyle w:val="cf01"/>
                <w:rFonts w:asciiTheme="minorHAnsi" w:hAnsiTheme="minorHAnsi" w:cstheme="minorHAnsi"/>
                <w:i/>
                <w:iCs w:val="0"/>
              </w:rPr>
              <w:t xml:space="preserve">For more information please see the </w:t>
            </w:r>
            <w:hyperlink r:id="rId12" w:history="1">
              <w:r w:rsidRPr="00AC7CE3">
                <w:rPr>
                  <w:rStyle w:val="cf01"/>
                  <w:rFonts w:asciiTheme="minorHAnsi" w:hAnsiTheme="minorHAnsi" w:cstheme="minorHAnsi"/>
                  <w:i/>
                  <w:iCs w:val="0"/>
                  <w:color w:val="0000FF"/>
                  <w:u w:val="single"/>
                </w:rPr>
                <w:t>Gender Impact Assessments Intranet Page</w:t>
              </w:r>
            </w:hyperlink>
            <w:r w:rsidRPr="00AC7CE3">
              <w:rPr>
                <w:rStyle w:val="cf01"/>
                <w:rFonts w:asciiTheme="minorHAnsi" w:hAnsiTheme="minorHAnsi" w:cstheme="minorHAnsi"/>
                <w:i/>
                <w:iCs w:val="0"/>
              </w:rPr>
              <w:t>.</w:t>
            </w:r>
          </w:p>
          <w:p w14:paraId="41469D74" w14:textId="5EC3324D" w:rsidR="00D940B9" w:rsidRDefault="00D940B9" w:rsidP="00D940B9">
            <w:pPr>
              <w:jc w:val="center"/>
              <w:rPr>
                <w:rFonts w:asciiTheme="minorHAnsi" w:hAnsiTheme="minorHAnsi"/>
                <w:b/>
                <w:sz w:val="22"/>
                <w:szCs w:val="22"/>
                <w:lang w:val="en-AU" w:eastAsia="en-AU"/>
              </w:rPr>
            </w:pPr>
            <w:r w:rsidRPr="00AC7CE3">
              <w:rPr>
                <w:rStyle w:val="cf01"/>
                <w:rFonts w:asciiTheme="minorHAnsi" w:hAnsiTheme="minorHAnsi" w:cstheme="minorHAnsi"/>
                <w:i/>
                <w:iCs w:val="0"/>
              </w:rPr>
              <w:t xml:space="preserve">If you need advice on Gender Impact </w:t>
            </w:r>
            <w:proofErr w:type="gramStart"/>
            <w:r w:rsidRPr="00AC7CE3">
              <w:rPr>
                <w:rStyle w:val="cf01"/>
                <w:rFonts w:asciiTheme="minorHAnsi" w:hAnsiTheme="minorHAnsi" w:cstheme="minorHAnsi"/>
                <w:i/>
                <w:iCs w:val="0"/>
              </w:rPr>
              <w:t>Assessments</w:t>
            </w:r>
            <w:proofErr w:type="gramEnd"/>
            <w:r w:rsidRPr="00AC7CE3">
              <w:rPr>
                <w:rStyle w:val="cf01"/>
                <w:rFonts w:asciiTheme="minorHAnsi" w:hAnsiTheme="minorHAnsi" w:cstheme="minorHAnsi"/>
                <w:i/>
                <w:iCs w:val="0"/>
              </w:rPr>
              <w:t xml:space="preserve"> please contact </w:t>
            </w:r>
            <w:hyperlink r:id="rId13" w:history="1">
              <w:r w:rsidRPr="00AC7CE3">
                <w:rPr>
                  <w:rStyle w:val="cf01"/>
                  <w:rFonts w:asciiTheme="minorHAnsi" w:hAnsiTheme="minorHAnsi" w:cstheme="minorHAnsi"/>
                  <w:i/>
                  <w:iCs w:val="0"/>
                  <w:color w:val="0000FF"/>
                  <w:u w:val="single"/>
                </w:rPr>
                <w:t>diversity.inclusion@latrobe.edu.au</w:t>
              </w:r>
            </w:hyperlink>
          </w:p>
          <w:p w14:paraId="10929938" w14:textId="77777777" w:rsidR="00CB7F59" w:rsidRPr="00CB7F59" w:rsidRDefault="00CB7F59" w:rsidP="00CB7F59">
            <w:pPr>
              <w:rPr>
                <w:rFonts w:asciiTheme="minorHAnsi" w:hAnsiTheme="minorHAnsi"/>
                <w:b/>
                <w:sz w:val="22"/>
                <w:szCs w:val="22"/>
                <w:lang w:val="en-AU" w:eastAsia="en-AU"/>
              </w:rPr>
            </w:pPr>
          </w:p>
        </w:tc>
      </w:tr>
      <w:tr w:rsidR="00803CD6" w14:paraId="3B6977F1" w14:textId="77777777" w:rsidTr="005D5A88">
        <w:tc>
          <w:tcPr>
            <w:tcW w:w="9209" w:type="dxa"/>
            <w:gridSpan w:val="4"/>
            <w:shd w:val="clear" w:color="auto" w:fill="EEECE1" w:themeFill="background2"/>
          </w:tcPr>
          <w:p w14:paraId="78FB3E33" w14:textId="77777777" w:rsidR="0064182D" w:rsidRDefault="0064182D" w:rsidP="007C44A2">
            <w:pPr>
              <w:pStyle w:val="ListParagraph"/>
              <w:numPr>
                <w:ilvl w:val="0"/>
                <w:numId w:val="21"/>
              </w:numPr>
              <w:ind w:hanging="720"/>
              <w:rPr>
                <w:rFonts w:asciiTheme="minorHAnsi" w:hAnsiTheme="minorHAnsi"/>
                <w:b/>
                <w:sz w:val="22"/>
                <w:szCs w:val="22"/>
                <w:lang w:val="en-AU" w:eastAsia="en-AU"/>
              </w:rPr>
            </w:pPr>
            <w:r w:rsidRPr="0064182D">
              <w:rPr>
                <w:rFonts w:asciiTheme="minorHAnsi" w:hAnsiTheme="minorHAnsi"/>
                <w:b/>
                <w:sz w:val="22"/>
                <w:szCs w:val="22"/>
                <w:lang w:val="en-AU" w:eastAsia="en-AU"/>
              </w:rPr>
              <w:lastRenderedPageBreak/>
              <w:t>Aborigi</w:t>
            </w:r>
            <w:r>
              <w:rPr>
                <w:rFonts w:asciiTheme="minorHAnsi" w:hAnsiTheme="minorHAnsi"/>
                <w:b/>
                <w:sz w:val="22"/>
                <w:szCs w:val="22"/>
                <w:lang w:val="en-AU" w:eastAsia="en-AU"/>
              </w:rPr>
              <w:t>nal and Torres Strait Islander P</w:t>
            </w:r>
            <w:r w:rsidRPr="0064182D">
              <w:rPr>
                <w:rFonts w:asciiTheme="minorHAnsi" w:hAnsiTheme="minorHAnsi"/>
                <w:b/>
                <w:sz w:val="22"/>
                <w:szCs w:val="22"/>
                <w:lang w:val="en-AU" w:eastAsia="en-AU"/>
              </w:rPr>
              <w:t>erspectives</w:t>
            </w:r>
          </w:p>
          <w:p w14:paraId="598E1932" w14:textId="77777777" w:rsidR="00803CD6" w:rsidRPr="0064182D" w:rsidRDefault="0061653A" w:rsidP="0064182D">
            <w:pPr>
              <w:rPr>
                <w:rFonts w:asciiTheme="minorHAnsi" w:hAnsiTheme="minorHAnsi"/>
                <w:i/>
                <w:sz w:val="18"/>
                <w:szCs w:val="18"/>
                <w:lang w:val="en-AU" w:eastAsia="en-AU"/>
              </w:rPr>
            </w:pPr>
            <w:r w:rsidRPr="0064182D">
              <w:rPr>
                <w:rFonts w:asciiTheme="minorHAnsi" w:hAnsiTheme="minorHAnsi"/>
                <w:i/>
                <w:sz w:val="18"/>
                <w:szCs w:val="18"/>
                <w:lang w:val="en-AU" w:eastAsia="en-AU"/>
              </w:rPr>
              <w:t xml:space="preserve">Does this policy </w:t>
            </w:r>
            <w:proofErr w:type="gramStart"/>
            <w:r w:rsidRPr="0064182D">
              <w:rPr>
                <w:rFonts w:asciiTheme="minorHAnsi" w:hAnsiTheme="minorHAnsi"/>
                <w:i/>
                <w:sz w:val="18"/>
                <w:szCs w:val="18"/>
                <w:lang w:val="en-AU" w:eastAsia="en-AU"/>
              </w:rPr>
              <w:t>take into account</w:t>
            </w:r>
            <w:proofErr w:type="gramEnd"/>
            <w:r w:rsidRPr="0064182D">
              <w:rPr>
                <w:rFonts w:asciiTheme="minorHAnsi" w:hAnsiTheme="minorHAnsi"/>
                <w:i/>
                <w:sz w:val="18"/>
                <w:szCs w:val="18"/>
                <w:lang w:val="en-AU" w:eastAsia="en-AU"/>
              </w:rPr>
              <w:t xml:space="preserve"> Aboriginal and Torres Strait Islander perspectives and needs? Y</w:t>
            </w:r>
            <w:r w:rsidR="0064182D">
              <w:rPr>
                <w:rFonts w:asciiTheme="minorHAnsi" w:hAnsiTheme="minorHAnsi"/>
                <w:i/>
                <w:sz w:val="18"/>
                <w:szCs w:val="18"/>
                <w:lang w:val="en-AU" w:eastAsia="en-AU"/>
              </w:rPr>
              <w:t>es</w:t>
            </w:r>
            <w:r w:rsidRPr="0064182D">
              <w:rPr>
                <w:rFonts w:asciiTheme="minorHAnsi" w:hAnsiTheme="minorHAnsi"/>
                <w:i/>
                <w:sz w:val="18"/>
                <w:szCs w:val="18"/>
                <w:lang w:val="en-AU" w:eastAsia="en-AU"/>
              </w:rPr>
              <w:t>/N</w:t>
            </w:r>
            <w:r w:rsidR="0064182D">
              <w:rPr>
                <w:rFonts w:asciiTheme="minorHAnsi" w:hAnsiTheme="minorHAnsi"/>
                <w:i/>
                <w:sz w:val="18"/>
                <w:szCs w:val="18"/>
                <w:lang w:val="en-AU" w:eastAsia="en-AU"/>
              </w:rPr>
              <w:t>o</w:t>
            </w:r>
            <w:r w:rsidRPr="0064182D">
              <w:rPr>
                <w:rFonts w:asciiTheme="minorHAnsi" w:hAnsiTheme="minorHAnsi"/>
                <w:i/>
                <w:sz w:val="18"/>
                <w:szCs w:val="18"/>
                <w:lang w:val="en-AU" w:eastAsia="en-AU"/>
              </w:rPr>
              <w:t xml:space="preserve"> </w:t>
            </w:r>
            <w:r w:rsidR="0064182D">
              <w:rPr>
                <w:rFonts w:asciiTheme="minorHAnsi" w:hAnsiTheme="minorHAnsi"/>
                <w:i/>
                <w:sz w:val="18"/>
                <w:szCs w:val="18"/>
                <w:lang w:val="en-AU" w:eastAsia="en-AU"/>
              </w:rPr>
              <w:br/>
            </w:r>
            <w:r w:rsidR="005D5A88">
              <w:rPr>
                <w:rFonts w:asciiTheme="minorHAnsi" w:hAnsiTheme="minorHAnsi"/>
                <w:i/>
                <w:sz w:val="18"/>
                <w:szCs w:val="18"/>
                <w:lang w:val="en-AU" w:eastAsia="en-AU"/>
              </w:rPr>
              <w:t>I</w:t>
            </w:r>
            <w:r w:rsidRPr="0064182D">
              <w:rPr>
                <w:rFonts w:asciiTheme="minorHAnsi" w:hAnsiTheme="minorHAnsi"/>
                <w:i/>
                <w:sz w:val="18"/>
                <w:szCs w:val="18"/>
                <w:lang w:val="en-AU" w:eastAsia="en-AU"/>
              </w:rPr>
              <w:t>f yes, please describe how this has been addressed and indicate what consultation has taken place to ensure appropriateness.</w:t>
            </w:r>
          </w:p>
        </w:tc>
      </w:tr>
      <w:tr w:rsidR="0061653A" w14:paraId="0C9C8764" w14:textId="77777777" w:rsidTr="005D5A88">
        <w:tc>
          <w:tcPr>
            <w:tcW w:w="9209" w:type="dxa"/>
            <w:gridSpan w:val="4"/>
            <w:shd w:val="clear" w:color="auto" w:fill="auto"/>
          </w:tcPr>
          <w:p w14:paraId="582B3E27" w14:textId="77777777" w:rsidR="0061653A" w:rsidRDefault="0061653A" w:rsidP="00CB7F59">
            <w:pPr>
              <w:rPr>
                <w:rFonts w:asciiTheme="minorHAnsi" w:hAnsiTheme="minorHAnsi"/>
                <w:b/>
                <w:sz w:val="22"/>
                <w:szCs w:val="22"/>
                <w:lang w:val="en-AU" w:eastAsia="en-AU"/>
              </w:rPr>
            </w:pPr>
          </w:p>
          <w:p w14:paraId="0DFC43B3" w14:textId="04608EB3" w:rsidR="00CB7F59" w:rsidRDefault="00CB7F59" w:rsidP="00CB7F59">
            <w:pPr>
              <w:rPr>
                <w:rFonts w:asciiTheme="minorHAnsi" w:hAnsiTheme="minorHAnsi"/>
                <w:b/>
                <w:sz w:val="22"/>
                <w:szCs w:val="22"/>
                <w:lang w:val="en-AU" w:eastAsia="en-AU"/>
              </w:rPr>
            </w:pPr>
          </w:p>
          <w:p w14:paraId="074F0C9F" w14:textId="77777777" w:rsidR="00D940B9" w:rsidRDefault="00D940B9" w:rsidP="00CB7F59">
            <w:pPr>
              <w:rPr>
                <w:rFonts w:asciiTheme="minorHAnsi" w:hAnsiTheme="minorHAnsi"/>
                <w:b/>
                <w:sz w:val="22"/>
                <w:szCs w:val="22"/>
                <w:lang w:val="en-AU" w:eastAsia="en-AU"/>
              </w:rPr>
            </w:pPr>
          </w:p>
          <w:p w14:paraId="21BDE23A" w14:textId="77777777" w:rsidR="00CB7F59" w:rsidRPr="00CB7F59" w:rsidRDefault="00CB7F59" w:rsidP="00CB7F59">
            <w:pPr>
              <w:rPr>
                <w:rFonts w:asciiTheme="minorHAnsi" w:hAnsiTheme="minorHAnsi"/>
                <w:b/>
                <w:sz w:val="22"/>
                <w:szCs w:val="22"/>
                <w:lang w:val="en-AU" w:eastAsia="en-AU"/>
              </w:rPr>
            </w:pPr>
          </w:p>
        </w:tc>
      </w:tr>
      <w:tr w:rsidR="00B5227B" w14:paraId="3AAA0C56" w14:textId="77777777" w:rsidTr="005D5A88">
        <w:tc>
          <w:tcPr>
            <w:tcW w:w="9209" w:type="dxa"/>
            <w:gridSpan w:val="4"/>
            <w:shd w:val="clear" w:color="auto" w:fill="EEECE1" w:themeFill="background2"/>
          </w:tcPr>
          <w:p w14:paraId="6C02C345" w14:textId="77777777" w:rsidR="00B5227B" w:rsidRPr="00541DAC" w:rsidRDefault="00F143FD" w:rsidP="00B42FC8">
            <w:pPr>
              <w:pStyle w:val="ListParagraph"/>
              <w:numPr>
                <w:ilvl w:val="0"/>
                <w:numId w:val="21"/>
              </w:numPr>
              <w:ind w:hanging="720"/>
              <w:rPr>
                <w:rFonts w:asciiTheme="minorHAnsi" w:hAnsiTheme="minorHAnsi"/>
                <w:b/>
                <w:sz w:val="22"/>
                <w:szCs w:val="22"/>
                <w:lang w:val="en-AU" w:eastAsia="en-AU"/>
              </w:rPr>
            </w:pPr>
            <w:r w:rsidRPr="00541DAC">
              <w:rPr>
                <w:rFonts w:asciiTheme="minorHAnsi" w:hAnsiTheme="minorHAnsi"/>
                <w:b/>
                <w:sz w:val="22"/>
                <w:szCs w:val="22"/>
                <w:lang w:val="en-AU" w:eastAsia="en-AU"/>
              </w:rPr>
              <w:t xml:space="preserve">Proposed Implementation and Communication </w:t>
            </w:r>
          </w:p>
          <w:p w14:paraId="410A13E5" w14:textId="77777777" w:rsidR="00F143FD" w:rsidRPr="00C1040F" w:rsidRDefault="0027790C" w:rsidP="003F1967">
            <w:pPr>
              <w:rPr>
                <w:rFonts w:ascii="Calibri Light" w:hAnsi="Calibri Light"/>
                <w:i/>
                <w:sz w:val="18"/>
                <w:szCs w:val="18"/>
                <w:lang w:val="en-AU" w:eastAsia="en-AU"/>
              </w:rPr>
            </w:pPr>
            <w:r w:rsidRPr="00C1040F">
              <w:rPr>
                <w:rFonts w:ascii="Calibri Light" w:hAnsi="Calibri Light"/>
                <w:i/>
                <w:sz w:val="18"/>
                <w:szCs w:val="18"/>
                <w:lang w:val="en-AU" w:eastAsia="en-AU"/>
              </w:rPr>
              <w:t xml:space="preserve">The following table should be completed. Indicate responsible officers and resources required for the successful implementation of the policy should it be approved. </w:t>
            </w:r>
          </w:p>
        </w:tc>
      </w:tr>
      <w:tr w:rsidR="0027790C" w14:paraId="5D20A985" w14:textId="77777777" w:rsidTr="005D5A88">
        <w:tc>
          <w:tcPr>
            <w:tcW w:w="1696" w:type="dxa"/>
            <w:shd w:val="clear" w:color="auto" w:fill="F2F2F2" w:themeFill="background1" w:themeFillShade="F2"/>
          </w:tcPr>
          <w:p w14:paraId="28A81869" w14:textId="77777777" w:rsidR="0027790C" w:rsidRPr="00B42FC8" w:rsidRDefault="0027790C" w:rsidP="003F1967">
            <w:pPr>
              <w:rPr>
                <w:rFonts w:asciiTheme="minorHAnsi" w:hAnsiTheme="minorHAnsi"/>
                <w:b/>
                <w:lang w:val="en-AU" w:eastAsia="en-AU"/>
              </w:rPr>
            </w:pPr>
            <w:r w:rsidRPr="00B42FC8">
              <w:rPr>
                <w:rFonts w:asciiTheme="minorHAnsi" w:hAnsiTheme="minorHAnsi"/>
                <w:b/>
                <w:lang w:val="en-AU" w:eastAsia="en-AU"/>
              </w:rPr>
              <w:t xml:space="preserve">Responsibility </w:t>
            </w:r>
          </w:p>
        </w:tc>
        <w:tc>
          <w:tcPr>
            <w:tcW w:w="1985" w:type="dxa"/>
            <w:shd w:val="clear" w:color="auto" w:fill="F2F2F2" w:themeFill="background1" w:themeFillShade="F2"/>
          </w:tcPr>
          <w:p w14:paraId="53BD2D77" w14:textId="77777777" w:rsidR="0027790C" w:rsidRPr="00B42FC8" w:rsidRDefault="0027790C" w:rsidP="003F1967">
            <w:pPr>
              <w:rPr>
                <w:rFonts w:asciiTheme="minorHAnsi" w:hAnsiTheme="minorHAnsi"/>
                <w:b/>
                <w:lang w:val="en-AU" w:eastAsia="en-AU"/>
              </w:rPr>
            </w:pPr>
            <w:r w:rsidRPr="00B42FC8">
              <w:rPr>
                <w:rFonts w:asciiTheme="minorHAnsi" w:hAnsiTheme="minorHAnsi"/>
                <w:b/>
                <w:lang w:val="en-AU" w:eastAsia="en-AU"/>
              </w:rPr>
              <w:t>Target Group</w:t>
            </w:r>
          </w:p>
        </w:tc>
        <w:tc>
          <w:tcPr>
            <w:tcW w:w="3909" w:type="dxa"/>
            <w:shd w:val="clear" w:color="auto" w:fill="F2F2F2" w:themeFill="background1" w:themeFillShade="F2"/>
          </w:tcPr>
          <w:p w14:paraId="1B860659" w14:textId="77777777" w:rsidR="0027790C" w:rsidRPr="00B42FC8" w:rsidRDefault="0027790C" w:rsidP="003F1967">
            <w:pPr>
              <w:rPr>
                <w:rFonts w:asciiTheme="minorHAnsi" w:hAnsiTheme="minorHAnsi"/>
                <w:b/>
                <w:lang w:val="en-AU" w:eastAsia="en-AU"/>
              </w:rPr>
            </w:pPr>
            <w:r w:rsidRPr="00B42FC8">
              <w:rPr>
                <w:rFonts w:asciiTheme="minorHAnsi" w:hAnsiTheme="minorHAnsi"/>
                <w:b/>
                <w:lang w:val="en-AU" w:eastAsia="en-AU"/>
              </w:rPr>
              <w:t>Actions and resources required</w:t>
            </w:r>
          </w:p>
        </w:tc>
        <w:tc>
          <w:tcPr>
            <w:tcW w:w="1619" w:type="dxa"/>
            <w:shd w:val="clear" w:color="auto" w:fill="F2F2F2" w:themeFill="background1" w:themeFillShade="F2"/>
          </w:tcPr>
          <w:p w14:paraId="7FAE4F2F" w14:textId="77777777" w:rsidR="0027790C" w:rsidRPr="00B42FC8" w:rsidRDefault="0027790C" w:rsidP="003F1967">
            <w:pPr>
              <w:rPr>
                <w:rFonts w:asciiTheme="minorHAnsi" w:hAnsiTheme="minorHAnsi"/>
                <w:b/>
                <w:lang w:val="en-AU" w:eastAsia="en-AU"/>
              </w:rPr>
            </w:pPr>
            <w:r w:rsidRPr="00B42FC8">
              <w:rPr>
                <w:rFonts w:asciiTheme="minorHAnsi" w:hAnsiTheme="minorHAnsi"/>
                <w:b/>
                <w:lang w:val="en-AU" w:eastAsia="en-AU"/>
              </w:rPr>
              <w:t>Timeline</w:t>
            </w:r>
          </w:p>
        </w:tc>
      </w:tr>
      <w:tr w:rsidR="0027790C" w14:paraId="32458A64" w14:textId="77777777" w:rsidTr="005D5A88">
        <w:tc>
          <w:tcPr>
            <w:tcW w:w="1696" w:type="dxa"/>
          </w:tcPr>
          <w:p w14:paraId="49143F70" w14:textId="77777777" w:rsidR="00C62115" w:rsidRPr="00C62115" w:rsidRDefault="00C62115" w:rsidP="003F1967">
            <w:pPr>
              <w:rPr>
                <w:rFonts w:asciiTheme="minorHAnsi" w:hAnsiTheme="minorHAnsi"/>
                <w:lang w:val="en-AU" w:eastAsia="en-AU"/>
              </w:rPr>
            </w:pPr>
          </w:p>
        </w:tc>
        <w:tc>
          <w:tcPr>
            <w:tcW w:w="1985" w:type="dxa"/>
          </w:tcPr>
          <w:p w14:paraId="28D289A6" w14:textId="77777777" w:rsidR="0027790C" w:rsidRPr="00C62115" w:rsidRDefault="0027790C" w:rsidP="003F1967">
            <w:pPr>
              <w:rPr>
                <w:rFonts w:asciiTheme="minorHAnsi" w:hAnsiTheme="minorHAnsi"/>
                <w:lang w:val="en-AU" w:eastAsia="en-AU"/>
              </w:rPr>
            </w:pPr>
          </w:p>
        </w:tc>
        <w:tc>
          <w:tcPr>
            <w:tcW w:w="3909" w:type="dxa"/>
          </w:tcPr>
          <w:p w14:paraId="2FF7769A" w14:textId="77777777" w:rsidR="0027790C" w:rsidRPr="00C62115" w:rsidRDefault="0027790C" w:rsidP="00C62115">
            <w:pPr>
              <w:rPr>
                <w:rFonts w:asciiTheme="minorHAnsi" w:hAnsiTheme="minorHAnsi"/>
                <w:lang w:val="en-AU" w:eastAsia="en-AU"/>
              </w:rPr>
            </w:pPr>
          </w:p>
        </w:tc>
        <w:tc>
          <w:tcPr>
            <w:tcW w:w="1619" w:type="dxa"/>
          </w:tcPr>
          <w:p w14:paraId="438DCEDB" w14:textId="77777777" w:rsidR="0027790C" w:rsidRPr="00C62115" w:rsidRDefault="0027790C" w:rsidP="003F1967">
            <w:pPr>
              <w:rPr>
                <w:rFonts w:asciiTheme="minorHAnsi" w:hAnsiTheme="minorHAnsi"/>
                <w:sz w:val="16"/>
                <w:szCs w:val="16"/>
                <w:lang w:val="en-AU" w:eastAsia="en-AU"/>
              </w:rPr>
            </w:pPr>
          </w:p>
        </w:tc>
      </w:tr>
      <w:tr w:rsidR="0027790C" w14:paraId="3BFF0535" w14:textId="77777777" w:rsidTr="005D5A88">
        <w:tc>
          <w:tcPr>
            <w:tcW w:w="1696" w:type="dxa"/>
          </w:tcPr>
          <w:p w14:paraId="30DAE835" w14:textId="77777777" w:rsidR="0027790C" w:rsidRPr="00C62115" w:rsidRDefault="0027790C" w:rsidP="003F1967">
            <w:pPr>
              <w:rPr>
                <w:rFonts w:asciiTheme="minorHAnsi" w:hAnsiTheme="minorHAnsi"/>
                <w:lang w:val="en-AU" w:eastAsia="en-AU"/>
              </w:rPr>
            </w:pPr>
          </w:p>
        </w:tc>
        <w:tc>
          <w:tcPr>
            <w:tcW w:w="1985" w:type="dxa"/>
          </w:tcPr>
          <w:p w14:paraId="590B16D7" w14:textId="77777777" w:rsidR="0027790C" w:rsidRPr="00C62115" w:rsidRDefault="0027790C" w:rsidP="003F1967">
            <w:pPr>
              <w:rPr>
                <w:rFonts w:asciiTheme="minorHAnsi" w:hAnsiTheme="minorHAnsi"/>
                <w:lang w:val="en-AU" w:eastAsia="en-AU"/>
              </w:rPr>
            </w:pPr>
          </w:p>
        </w:tc>
        <w:tc>
          <w:tcPr>
            <w:tcW w:w="3909" w:type="dxa"/>
          </w:tcPr>
          <w:p w14:paraId="19780AED" w14:textId="77777777" w:rsidR="00C62115" w:rsidRPr="00C62115" w:rsidRDefault="00C62115" w:rsidP="003F1967">
            <w:pPr>
              <w:rPr>
                <w:rFonts w:asciiTheme="minorHAnsi" w:hAnsiTheme="minorHAnsi"/>
                <w:lang w:val="en-AU" w:eastAsia="en-AU"/>
              </w:rPr>
            </w:pPr>
          </w:p>
        </w:tc>
        <w:tc>
          <w:tcPr>
            <w:tcW w:w="1619" w:type="dxa"/>
          </w:tcPr>
          <w:p w14:paraId="2D47F141" w14:textId="77777777" w:rsidR="0027790C" w:rsidRPr="00C62115" w:rsidRDefault="0027790C" w:rsidP="003F1967">
            <w:pPr>
              <w:rPr>
                <w:rFonts w:asciiTheme="minorHAnsi" w:hAnsiTheme="minorHAnsi"/>
                <w:sz w:val="16"/>
                <w:szCs w:val="16"/>
                <w:lang w:val="en-AU" w:eastAsia="en-AU"/>
              </w:rPr>
            </w:pPr>
          </w:p>
        </w:tc>
      </w:tr>
      <w:tr w:rsidR="0027790C" w14:paraId="139AE890" w14:textId="77777777" w:rsidTr="005D5A88">
        <w:tc>
          <w:tcPr>
            <w:tcW w:w="1696" w:type="dxa"/>
          </w:tcPr>
          <w:p w14:paraId="41779DBE" w14:textId="77777777" w:rsidR="0027790C" w:rsidRPr="00C62115" w:rsidRDefault="0027790C" w:rsidP="003F1967">
            <w:pPr>
              <w:rPr>
                <w:rFonts w:asciiTheme="minorHAnsi" w:hAnsiTheme="minorHAnsi"/>
                <w:lang w:val="en-AU" w:eastAsia="en-AU"/>
              </w:rPr>
            </w:pPr>
          </w:p>
        </w:tc>
        <w:tc>
          <w:tcPr>
            <w:tcW w:w="1985" w:type="dxa"/>
          </w:tcPr>
          <w:p w14:paraId="24EB538C" w14:textId="77777777" w:rsidR="0027790C" w:rsidRPr="00C62115" w:rsidRDefault="0027790C" w:rsidP="003F1967">
            <w:pPr>
              <w:rPr>
                <w:rFonts w:asciiTheme="minorHAnsi" w:hAnsiTheme="minorHAnsi"/>
                <w:lang w:val="en-AU" w:eastAsia="en-AU"/>
              </w:rPr>
            </w:pPr>
          </w:p>
        </w:tc>
        <w:tc>
          <w:tcPr>
            <w:tcW w:w="3909" w:type="dxa"/>
          </w:tcPr>
          <w:p w14:paraId="72F0ED4F" w14:textId="77777777" w:rsidR="0027790C" w:rsidRPr="00C62115" w:rsidRDefault="0027790C" w:rsidP="003F1967">
            <w:pPr>
              <w:rPr>
                <w:rFonts w:asciiTheme="minorHAnsi" w:hAnsiTheme="minorHAnsi"/>
                <w:lang w:val="en-AU" w:eastAsia="en-AU"/>
              </w:rPr>
            </w:pPr>
          </w:p>
        </w:tc>
        <w:tc>
          <w:tcPr>
            <w:tcW w:w="1619" w:type="dxa"/>
          </w:tcPr>
          <w:p w14:paraId="1FCCEC88" w14:textId="77777777" w:rsidR="0027790C" w:rsidRPr="00C62115" w:rsidRDefault="0027790C" w:rsidP="003F1967">
            <w:pPr>
              <w:rPr>
                <w:rFonts w:asciiTheme="minorHAnsi" w:hAnsiTheme="minorHAnsi"/>
                <w:sz w:val="16"/>
                <w:szCs w:val="16"/>
                <w:lang w:val="en-AU" w:eastAsia="en-AU"/>
              </w:rPr>
            </w:pPr>
          </w:p>
        </w:tc>
      </w:tr>
      <w:tr w:rsidR="0027790C" w14:paraId="6EEBE4BD" w14:textId="77777777" w:rsidTr="005D5A88">
        <w:tc>
          <w:tcPr>
            <w:tcW w:w="1696" w:type="dxa"/>
          </w:tcPr>
          <w:p w14:paraId="38D896E8" w14:textId="77777777" w:rsidR="0027790C" w:rsidRPr="00C62115" w:rsidRDefault="0027790C" w:rsidP="003F1967">
            <w:pPr>
              <w:rPr>
                <w:rFonts w:asciiTheme="minorHAnsi" w:hAnsiTheme="minorHAnsi"/>
                <w:lang w:val="en-AU" w:eastAsia="en-AU"/>
              </w:rPr>
            </w:pPr>
          </w:p>
        </w:tc>
        <w:tc>
          <w:tcPr>
            <w:tcW w:w="1985" w:type="dxa"/>
          </w:tcPr>
          <w:p w14:paraId="68221DC4" w14:textId="77777777" w:rsidR="0027790C" w:rsidRPr="00C62115" w:rsidRDefault="0027790C" w:rsidP="003F1967">
            <w:pPr>
              <w:rPr>
                <w:rFonts w:asciiTheme="minorHAnsi" w:hAnsiTheme="minorHAnsi"/>
                <w:lang w:val="en-AU" w:eastAsia="en-AU"/>
              </w:rPr>
            </w:pPr>
          </w:p>
        </w:tc>
        <w:tc>
          <w:tcPr>
            <w:tcW w:w="3909" w:type="dxa"/>
          </w:tcPr>
          <w:p w14:paraId="7FDCE016" w14:textId="77777777" w:rsidR="0027790C" w:rsidRPr="00C62115" w:rsidRDefault="0027790C" w:rsidP="003F1967">
            <w:pPr>
              <w:rPr>
                <w:rFonts w:asciiTheme="minorHAnsi" w:hAnsiTheme="minorHAnsi"/>
                <w:lang w:val="en-AU" w:eastAsia="en-AU"/>
              </w:rPr>
            </w:pPr>
          </w:p>
        </w:tc>
        <w:tc>
          <w:tcPr>
            <w:tcW w:w="1619" w:type="dxa"/>
          </w:tcPr>
          <w:p w14:paraId="578D9DCF" w14:textId="77777777" w:rsidR="0027790C" w:rsidRPr="00C62115" w:rsidRDefault="0027790C" w:rsidP="003F1967">
            <w:pPr>
              <w:rPr>
                <w:rFonts w:asciiTheme="minorHAnsi" w:hAnsiTheme="minorHAnsi"/>
                <w:sz w:val="16"/>
                <w:szCs w:val="16"/>
                <w:lang w:val="en-AU" w:eastAsia="en-AU"/>
              </w:rPr>
            </w:pPr>
          </w:p>
        </w:tc>
      </w:tr>
      <w:tr w:rsidR="00C1040F" w14:paraId="75368A9D" w14:textId="77777777" w:rsidTr="005D5A88">
        <w:tc>
          <w:tcPr>
            <w:tcW w:w="9209" w:type="dxa"/>
            <w:gridSpan w:val="4"/>
            <w:shd w:val="clear" w:color="auto" w:fill="EEECE1" w:themeFill="background2"/>
          </w:tcPr>
          <w:p w14:paraId="6AB31EFE" w14:textId="77777777" w:rsidR="00C1040F" w:rsidRPr="00541DAC" w:rsidRDefault="003F5707" w:rsidP="00B42FC8">
            <w:pPr>
              <w:pStyle w:val="ListParagraph"/>
              <w:numPr>
                <w:ilvl w:val="0"/>
                <w:numId w:val="21"/>
              </w:numPr>
              <w:ind w:hanging="720"/>
              <w:rPr>
                <w:rFonts w:asciiTheme="minorHAnsi" w:hAnsiTheme="minorHAnsi"/>
                <w:b/>
                <w:sz w:val="22"/>
                <w:szCs w:val="22"/>
                <w:lang w:val="en-AU" w:eastAsia="en-AU"/>
              </w:rPr>
            </w:pPr>
            <w:r>
              <w:rPr>
                <w:rFonts w:asciiTheme="minorHAnsi" w:hAnsiTheme="minorHAnsi"/>
                <w:b/>
                <w:sz w:val="22"/>
                <w:szCs w:val="22"/>
                <w:lang w:val="en-AU" w:eastAsia="en-AU"/>
              </w:rPr>
              <w:t xml:space="preserve">Compliance </w:t>
            </w:r>
            <w:r w:rsidR="00C1040F" w:rsidRPr="00541DAC">
              <w:rPr>
                <w:rFonts w:asciiTheme="minorHAnsi" w:hAnsiTheme="minorHAnsi"/>
                <w:b/>
                <w:sz w:val="22"/>
                <w:szCs w:val="22"/>
                <w:lang w:val="en-AU" w:eastAsia="en-AU"/>
              </w:rPr>
              <w:t xml:space="preserve">Responsibilities and Reporting </w:t>
            </w:r>
          </w:p>
          <w:p w14:paraId="2421CEBC" w14:textId="77777777" w:rsidR="00C1040F" w:rsidRPr="003B7376" w:rsidRDefault="006F42C6" w:rsidP="00C1040F">
            <w:pPr>
              <w:rPr>
                <w:rFonts w:ascii="Calibri Light" w:hAnsi="Calibri Light"/>
                <w:i/>
                <w:sz w:val="18"/>
                <w:szCs w:val="18"/>
                <w:lang w:val="en-AU" w:eastAsia="en-AU"/>
              </w:rPr>
            </w:pPr>
            <w:r w:rsidRPr="003B7376">
              <w:rPr>
                <w:rFonts w:ascii="Calibri Light" w:hAnsi="Calibri Light"/>
                <w:i/>
                <w:sz w:val="18"/>
                <w:szCs w:val="18"/>
                <w:lang w:val="en-AU" w:eastAsia="en-AU"/>
              </w:rPr>
              <w:t xml:space="preserve">Explain what </w:t>
            </w:r>
            <w:r w:rsidR="00C1040F" w:rsidRPr="003B7376">
              <w:rPr>
                <w:rFonts w:ascii="Calibri Light" w:hAnsi="Calibri Light"/>
                <w:i/>
                <w:sz w:val="18"/>
                <w:szCs w:val="18"/>
                <w:lang w:val="en-AU" w:eastAsia="en-AU"/>
              </w:rPr>
              <w:t xml:space="preserve">tools will be used to monitor compliance. Refer to the section on Accountabilities of the attached Procedures to provide further advice about how breaches </w:t>
            </w:r>
            <w:r w:rsidRPr="003B7376">
              <w:rPr>
                <w:rFonts w:ascii="Calibri Light" w:hAnsi="Calibri Light"/>
                <w:i/>
                <w:sz w:val="18"/>
                <w:szCs w:val="18"/>
                <w:lang w:val="en-AU" w:eastAsia="en-AU"/>
              </w:rPr>
              <w:t>of compliance will be handled.</w:t>
            </w:r>
            <w:r w:rsidR="00C1040F" w:rsidRPr="003B7376">
              <w:rPr>
                <w:rFonts w:ascii="Calibri Light" w:hAnsi="Calibri Light"/>
                <w:i/>
                <w:sz w:val="18"/>
                <w:szCs w:val="18"/>
                <w:lang w:val="en-AU" w:eastAsia="en-AU"/>
              </w:rPr>
              <w:t xml:space="preserve"> </w:t>
            </w:r>
          </w:p>
          <w:p w14:paraId="74B8EBAF" w14:textId="6FADDE49" w:rsidR="003B7376" w:rsidRPr="003B7376" w:rsidRDefault="003B7376" w:rsidP="00C1040F">
            <w:pPr>
              <w:rPr>
                <w:rFonts w:asciiTheme="minorHAnsi" w:hAnsiTheme="minorHAnsi"/>
                <w:b/>
                <w:i/>
                <w:iCs w:val="0"/>
                <w:sz w:val="18"/>
                <w:szCs w:val="18"/>
                <w:lang w:val="en-AU" w:eastAsia="en-AU"/>
              </w:rPr>
            </w:pPr>
            <w:r w:rsidRPr="003B7376">
              <w:rPr>
                <w:rFonts w:ascii="Calibri Light" w:hAnsi="Calibri Light"/>
                <w:i/>
                <w:sz w:val="18"/>
                <w:szCs w:val="18"/>
                <w:lang w:val="en-AU" w:eastAsia="en-AU"/>
              </w:rPr>
              <w:t>For revised policies, please provide a summary of compliance monitoring activities undertaken and the outcomes.</w:t>
            </w:r>
          </w:p>
        </w:tc>
      </w:tr>
      <w:tr w:rsidR="00C1040F" w14:paraId="26CB039E" w14:textId="77777777" w:rsidTr="005D5A88">
        <w:tc>
          <w:tcPr>
            <w:tcW w:w="9209" w:type="dxa"/>
            <w:gridSpan w:val="4"/>
            <w:shd w:val="clear" w:color="auto" w:fill="auto"/>
          </w:tcPr>
          <w:p w14:paraId="4870948F" w14:textId="77777777" w:rsidR="00F12653" w:rsidRDefault="00F12653" w:rsidP="00C1040F">
            <w:pPr>
              <w:rPr>
                <w:rFonts w:asciiTheme="minorHAnsi" w:hAnsiTheme="minorHAnsi"/>
                <w:lang w:val="en-AU" w:eastAsia="en-AU"/>
              </w:rPr>
            </w:pPr>
          </w:p>
          <w:p w14:paraId="7DDF23B7" w14:textId="1103F4EF" w:rsidR="00DD46B3" w:rsidRDefault="00DD46B3" w:rsidP="00C1040F">
            <w:pPr>
              <w:rPr>
                <w:rFonts w:asciiTheme="minorHAnsi" w:hAnsiTheme="minorHAnsi"/>
                <w:sz w:val="22"/>
                <w:szCs w:val="22"/>
                <w:lang w:val="en-AU" w:eastAsia="en-AU"/>
              </w:rPr>
            </w:pPr>
          </w:p>
          <w:p w14:paraId="5FD83470" w14:textId="77777777" w:rsidR="00D940B9" w:rsidRPr="00AD3A00" w:rsidRDefault="00D940B9" w:rsidP="00C1040F">
            <w:pPr>
              <w:rPr>
                <w:rFonts w:asciiTheme="minorHAnsi" w:hAnsiTheme="minorHAnsi"/>
                <w:sz w:val="22"/>
                <w:szCs w:val="22"/>
                <w:lang w:val="en-AU" w:eastAsia="en-AU"/>
              </w:rPr>
            </w:pPr>
          </w:p>
          <w:p w14:paraId="746A22EE" w14:textId="77777777" w:rsidR="00B162A2" w:rsidRDefault="00B162A2" w:rsidP="00C1040F">
            <w:pPr>
              <w:rPr>
                <w:rFonts w:asciiTheme="minorHAnsi" w:hAnsiTheme="minorHAnsi"/>
                <w:lang w:val="en-AU" w:eastAsia="en-AU"/>
              </w:rPr>
            </w:pPr>
          </w:p>
        </w:tc>
      </w:tr>
      <w:tr w:rsidR="003D7B01" w14:paraId="440129F9" w14:textId="77777777" w:rsidTr="005D5A88">
        <w:tc>
          <w:tcPr>
            <w:tcW w:w="9209" w:type="dxa"/>
            <w:gridSpan w:val="4"/>
            <w:shd w:val="clear" w:color="auto" w:fill="EEECE1" w:themeFill="background2"/>
          </w:tcPr>
          <w:p w14:paraId="55568150" w14:textId="77777777" w:rsidR="00EC601C" w:rsidRPr="00EC601C" w:rsidRDefault="00EC601C" w:rsidP="00EC601C">
            <w:pPr>
              <w:pStyle w:val="ListParagraph"/>
              <w:numPr>
                <w:ilvl w:val="0"/>
                <w:numId w:val="21"/>
              </w:numPr>
              <w:ind w:hanging="720"/>
              <w:rPr>
                <w:rFonts w:asciiTheme="minorHAnsi" w:hAnsiTheme="minorHAnsi"/>
                <w:b/>
                <w:sz w:val="22"/>
                <w:szCs w:val="22"/>
                <w:lang w:val="en-AU" w:eastAsia="en-AU"/>
              </w:rPr>
            </w:pPr>
            <w:r w:rsidRPr="00EC601C">
              <w:rPr>
                <w:rFonts w:asciiTheme="minorHAnsi" w:hAnsiTheme="minorHAnsi"/>
                <w:b/>
                <w:sz w:val="22"/>
                <w:szCs w:val="22"/>
                <w:lang w:val="en-AU" w:eastAsia="en-AU"/>
              </w:rPr>
              <w:t>TEQSA Standards</w:t>
            </w:r>
          </w:p>
          <w:p w14:paraId="436266EB" w14:textId="5733A6BE" w:rsidR="003D7B01" w:rsidRDefault="003D7B01" w:rsidP="005D5A88">
            <w:pPr>
              <w:rPr>
                <w:rFonts w:asciiTheme="minorHAnsi" w:hAnsiTheme="minorHAnsi"/>
                <w:i/>
                <w:sz w:val="18"/>
                <w:szCs w:val="18"/>
                <w:lang w:val="en-AU" w:eastAsia="en-AU"/>
              </w:rPr>
            </w:pPr>
            <w:r w:rsidRPr="00EC601C">
              <w:rPr>
                <w:rFonts w:asciiTheme="minorHAnsi" w:hAnsiTheme="minorHAnsi"/>
                <w:i/>
                <w:sz w:val="18"/>
                <w:szCs w:val="18"/>
                <w:lang w:val="en-AU" w:eastAsia="en-AU"/>
              </w:rPr>
              <w:t xml:space="preserve">Please identify which TEQSA Standards this </w:t>
            </w:r>
            <w:r w:rsidR="005D5A88">
              <w:rPr>
                <w:rFonts w:asciiTheme="minorHAnsi" w:hAnsiTheme="minorHAnsi"/>
                <w:i/>
                <w:sz w:val="18"/>
                <w:szCs w:val="18"/>
                <w:lang w:val="en-AU" w:eastAsia="en-AU"/>
              </w:rPr>
              <w:t>policy/procedure</w:t>
            </w:r>
            <w:r w:rsidRPr="00EC601C">
              <w:rPr>
                <w:rFonts w:asciiTheme="minorHAnsi" w:hAnsiTheme="minorHAnsi"/>
                <w:i/>
                <w:sz w:val="18"/>
                <w:szCs w:val="18"/>
                <w:lang w:val="en-AU" w:eastAsia="en-AU"/>
              </w:rPr>
              <w:t xml:space="preserve"> aligns with</w:t>
            </w:r>
            <w:r w:rsidR="00530881">
              <w:rPr>
                <w:rFonts w:asciiTheme="minorHAnsi" w:hAnsiTheme="minorHAnsi"/>
                <w:i/>
                <w:sz w:val="18"/>
                <w:szCs w:val="18"/>
                <w:lang w:val="en-AU" w:eastAsia="en-AU"/>
              </w:rPr>
              <w:t xml:space="preserve">. Information on the standards is available via the </w:t>
            </w:r>
          </w:p>
          <w:p w14:paraId="72ABCDC0" w14:textId="4AC5DBE0" w:rsidR="00530881" w:rsidRPr="00EC601C" w:rsidRDefault="00000000" w:rsidP="005D5A88">
            <w:pPr>
              <w:rPr>
                <w:rFonts w:asciiTheme="minorHAnsi" w:hAnsiTheme="minorHAnsi"/>
                <w:i/>
                <w:sz w:val="18"/>
                <w:szCs w:val="18"/>
                <w:lang w:val="en-AU" w:eastAsia="en-AU"/>
              </w:rPr>
            </w:pPr>
            <w:hyperlink r:id="rId14" w:history="1">
              <w:r w:rsidR="00530881" w:rsidRPr="00530881">
                <w:rPr>
                  <w:rStyle w:val="Hyperlink"/>
                  <w:rFonts w:asciiTheme="minorHAnsi" w:hAnsiTheme="minorHAnsi"/>
                  <w:i/>
                  <w:sz w:val="18"/>
                  <w:szCs w:val="18"/>
                  <w:lang w:val="en-AU" w:eastAsia="en-AU"/>
                </w:rPr>
                <w:t xml:space="preserve">Higher Education Standards intranet </w:t>
              </w:r>
            </w:hyperlink>
          </w:p>
        </w:tc>
      </w:tr>
      <w:tr w:rsidR="00D053C4" w14:paraId="7C49772F" w14:textId="77777777" w:rsidTr="005D5A88">
        <w:tc>
          <w:tcPr>
            <w:tcW w:w="9209" w:type="dxa"/>
            <w:gridSpan w:val="4"/>
            <w:shd w:val="clear" w:color="auto" w:fill="auto"/>
          </w:tcPr>
          <w:p w14:paraId="05B34D2B" w14:textId="77777777" w:rsidR="00D053C4" w:rsidRDefault="00D053C4" w:rsidP="00EC601C">
            <w:pPr>
              <w:rPr>
                <w:rFonts w:asciiTheme="minorHAnsi" w:hAnsiTheme="minorHAnsi"/>
                <w:b/>
                <w:sz w:val="22"/>
                <w:szCs w:val="22"/>
                <w:lang w:val="en-AU" w:eastAsia="en-AU"/>
              </w:rPr>
            </w:pPr>
          </w:p>
          <w:p w14:paraId="357CD4FE" w14:textId="77777777" w:rsidR="00D940B9" w:rsidRDefault="00D940B9" w:rsidP="00EC601C">
            <w:pPr>
              <w:rPr>
                <w:rFonts w:asciiTheme="minorHAnsi" w:hAnsiTheme="minorHAnsi"/>
                <w:b/>
                <w:sz w:val="22"/>
                <w:szCs w:val="22"/>
                <w:lang w:val="en-AU" w:eastAsia="en-AU"/>
              </w:rPr>
            </w:pPr>
          </w:p>
          <w:p w14:paraId="5794EB4C" w14:textId="77777777" w:rsidR="00475016" w:rsidRDefault="00475016" w:rsidP="00EC601C">
            <w:pPr>
              <w:rPr>
                <w:rFonts w:asciiTheme="minorHAnsi" w:hAnsiTheme="minorHAnsi"/>
                <w:b/>
                <w:sz w:val="22"/>
                <w:szCs w:val="22"/>
                <w:lang w:val="en-AU" w:eastAsia="en-AU"/>
              </w:rPr>
            </w:pPr>
          </w:p>
          <w:p w14:paraId="34A36AEB" w14:textId="588049AB" w:rsidR="00D053C4" w:rsidRDefault="00D053C4" w:rsidP="00EC601C">
            <w:pPr>
              <w:rPr>
                <w:rFonts w:asciiTheme="minorHAnsi" w:hAnsiTheme="minorHAnsi"/>
                <w:b/>
                <w:sz w:val="22"/>
                <w:szCs w:val="22"/>
                <w:lang w:val="en-AU" w:eastAsia="en-AU"/>
              </w:rPr>
            </w:pPr>
          </w:p>
        </w:tc>
      </w:tr>
      <w:tr w:rsidR="00140CB9" w14:paraId="0C947826" w14:textId="77777777" w:rsidTr="00475016">
        <w:trPr>
          <w:trHeight w:val="70"/>
        </w:trPr>
        <w:tc>
          <w:tcPr>
            <w:tcW w:w="9209" w:type="dxa"/>
            <w:gridSpan w:val="4"/>
            <w:shd w:val="clear" w:color="auto" w:fill="EEECE1" w:themeFill="background2"/>
          </w:tcPr>
          <w:p w14:paraId="2F700A07" w14:textId="77777777" w:rsidR="004F5A15" w:rsidRPr="00475016" w:rsidRDefault="00140CB9" w:rsidP="00475016">
            <w:pPr>
              <w:pStyle w:val="ListParagraph"/>
              <w:numPr>
                <w:ilvl w:val="0"/>
                <w:numId w:val="21"/>
              </w:numPr>
              <w:shd w:val="clear" w:color="auto" w:fill="EEECE1" w:themeFill="background2"/>
              <w:ind w:hanging="720"/>
              <w:rPr>
                <w:rFonts w:ascii="Calibri Light" w:hAnsi="Calibri Light"/>
                <w:i/>
                <w:sz w:val="18"/>
                <w:szCs w:val="18"/>
                <w:lang w:val="en-AU" w:eastAsia="en-AU"/>
              </w:rPr>
            </w:pPr>
            <w:r w:rsidRPr="00475016">
              <w:rPr>
                <w:rFonts w:ascii="Calibri Light" w:hAnsi="Calibri Light"/>
                <w:i/>
                <w:sz w:val="18"/>
                <w:szCs w:val="18"/>
                <w:lang w:val="en-AU" w:eastAsia="en-AU"/>
              </w:rPr>
              <w:t xml:space="preserve">Risk </w:t>
            </w:r>
          </w:p>
          <w:p w14:paraId="69B1BFC6" w14:textId="218F25FB" w:rsidR="004F5A15" w:rsidRDefault="004F5A15" w:rsidP="00475016">
            <w:pPr>
              <w:shd w:val="clear" w:color="auto" w:fill="EEECE1" w:themeFill="background2"/>
              <w:rPr>
                <w:rFonts w:ascii="Calibri Light" w:hAnsi="Calibri Light"/>
                <w:i/>
                <w:sz w:val="18"/>
                <w:szCs w:val="18"/>
                <w:lang w:val="en-AU" w:eastAsia="en-AU"/>
              </w:rPr>
            </w:pPr>
            <w:r w:rsidRPr="004F5A15">
              <w:rPr>
                <w:rFonts w:ascii="Calibri Light" w:hAnsi="Calibri Light"/>
                <w:i/>
                <w:sz w:val="18"/>
                <w:szCs w:val="18"/>
                <w:lang w:val="en-AU" w:eastAsia="en-AU"/>
              </w:rPr>
              <w:t>Please</w:t>
            </w:r>
            <w:r>
              <w:rPr>
                <w:rFonts w:ascii="Calibri Light" w:hAnsi="Calibri Light"/>
                <w:i/>
                <w:sz w:val="18"/>
                <w:szCs w:val="18"/>
                <w:lang w:val="en-AU" w:eastAsia="en-AU"/>
              </w:rPr>
              <w:t xml:space="preserve"> indicate the </w:t>
            </w:r>
          </w:p>
          <w:p w14:paraId="0BB0DEF6" w14:textId="55F053AF" w:rsidR="004F5A15" w:rsidRPr="00140703" w:rsidRDefault="004F5A15" w:rsidP="00475016">
            <w:pPr>
              <w:pStyle w:val="ListParagraph"/>
              <w:numPr>
                <w:ilvl w:val="0"/>
                <w:numId w:val="23"/>
              </w:numPr>
              <w:shd w:val="clear" w:color="auto" w:fill="EEECE1" w:themeFill="background2"/>
              <w:ind w:left="309" w:hanging="284"/>
              <w:rPr>
                <w:rFonts w:ascii="Calibri Light" w:hAnsi="Calibri Light"/>
                <w:i/>
                <w:sz w:val="18"/>
                <w:szCs w:val="18"/>
                <w:lang w:val="en-AU" w:eastAsia="en-AU"/>
              </w:rPr>
            </w:pPr>
            <w:r w:rsidRPr="00140703">
              <w:rPr>
                <w:rFonts w:ascii="Calibri Light" w:hAnsi="Calibri Light"/>
                <w:i/>
                <w:sz w:val="18"/>
                <w:szCs w:val="18"/>
                <w:lang w:val="en-AU" w:eastAsia="en-AU"/>
              </w:rPr>
              <w:t>Risk Category the policy relates to</w:t>
            </w:r>
          </w:p>
          <w:p w14:paraId="62D23E86" w14:textId="43E044B7" w:rsidR="004F5A15" w:rsidRPr="004F5A15" w:rsidRDefault="004F5A15" w:rsidP="00475016">
            <w:pPr>
              <w:pStyle w:val="ListParagraph"/>
              <w:numPr>
                <w:ilvl w:val="0"/>
                <w:numId w:val="23"/>
              </w:numPr>
              <w:shd w:val="clear" w:color="auto" w:fill="EEECE1" w:themeFill="background2"/>
              <w:ind w:left="309" w:hanging="284"/>
              <w:rPr>
                <w:rFonts w:ascii="Calibri Light" w:hAnsi="Calibri Light"/>
                <w:i/>
                <w:sz w:val="18"/>
                <w:szCs w:val="18"/>
                <w:lang w:val="en-AU" w:eastAsia="en-AU"/>
              </w:rPr>
            </w:pPr>
            <w:r w:rsidRPr="004F5A15">
              <w:rPr>
                <w:rFonts w:ascii="Calibri Light" w:hAnsi="Calibri Light"/>
                <w:i/>
                <w:sz w:val="18"/>
                <w:szCs w:val="18"/>
                <w:lang w:val="en-AU" w:eastAsia="en-AU"/>
              </w:rPr>
              <w:t>The risk appetite for the Risk Category</w:t>
            </w:r>
          </w:p>
          <w:p w14:paraId="4F4A7D18" w14:textId="77777777" w:rsidR="00475016" w:rsidRDefault="004F5A15" w:rsidP="00475016">
            <w:pPr>
              <w:pStyle w:val="ListParagraph"/>
              <w:numPr>
                <w:ilvl w:val="0"/>
                <w:numId w:val="23"/>
              </w:numPr>
              <w:shd w:val="clear" w:color="auto" w:fill="EEECE1" w:themeFill="background2"/>
              <w:ind w:left="309" w:hanging="284"/>
              <w:rPr>
                <w:rFonts w:ascii="Calibri Light" w:hAnsi="Calibri Light"/>
                <w:i/>
                <w:sz w:val="18"/>
                <w:szCs w:val="18"/>
                <w:lang w:val="en-AU" w:eastAsia="en-AU"/>
              </w:rPr>
            </w:pPr>
            <w:r w:rsidRPr="004F5A15">
              <w:rPr>
                <w:rFonts w:ascii="Calibri Light" w:hAnsi="Calibri Light"/>
                <w:i/>
                <w:sz w:val="18"/>
                <w:szCs w:val="18"/>
                <w:lang w:val="en-AU" w:eastAsia="en-AU"/>
              </w:rPr>
              <w:t xml:space="preserve">The risk level </w:t>
            </w:r>
            <w:r w:rsidR="00140703">
              <w:rPr>
                <w:rFonts w:ascii="Calibri Light" w:hAnsi="Calibri Light"/>
                <w:i/>
                <w:sz w:val="18"/>
                <w:szCs w:val="18"/>
                <w:lang w:val="en-AU" w:eastAsia="en-AU"/>
              </w:rPr>
              <w:t xml:space="preserve">rating </w:t>
            </w:r>
            <w:r w:rsidRPr="004F5A15">
              <w:rPr>
                <w:rFonts w:ascii="Calibri Light" w:hAnsi="Calibri Light"/>
                <w:i/>
                <w:sz w:val="18"/>
                <w:szCs w:val="18"/>
                <w:lang w:val="en-AU" w:eastAsia="en-AU"/>
              </w:rPr>
              <w:t>and likelihood of non-compliance</w:t>
            </w:r>
          </w:p>
          <w:p w14:paraId="6897047A" w14:textId="7C2A9361" w:rsidR="004F5A15" w:rsidRPr="00475016" w:rsidRDefault="00475016" w:rsidP="00475016">
            <w:pPr>
              <w:shd w:val="clear" w:color="auto" w:fill="EEECE1" w:themeFill="background2"/>
              <w:ind w:left="25"/>
              <w:rPr>
                <w:rFonts w:ascii="Calibri Light" w:hAnsi="Calibri Light"/>
                <w:i/>
                <w:sz w:val="18"/>
                <w:szCs w:val="18"/>
                <w:lang w:val="en-AU" w:eastAsia="en-AU"/>
              </w:rPr>
            </w:pPr>
            <w:r>
              <w:rPr>
                <w:rFonts w:ascii="Calibri Light" w:hAnsi="Calibri Light"/>
                <w:i/>
                <w:sz w:val="18"/>
                <w:szCs w:val="18"/>
                <w:lang w:val="en-AU" w:eastAsia="en-AU"/>
              </w:rPr>
              <w:br/>
            </w:r>
            <w:r w:rsidR="004F5A15" w:rsidRPr="00475016">
              <w:rPr>
                <w:rFonts w:ascii="Calibri Light" w:hAnsi="Calibri Light"/>
                <w:b/>
                <w:bCs/>
                <w:i/>
                <w:sz w:val="18"/>
                <w:szCs w:val="18"/>
                <w:lang w:val="en-AU" w:eastAsia="en-AU"/>
              </w:rPr>
              <w:t>High risk</w:t>
            </w:r>
            <w:r w:rsidR="004F5A15" w:rsidRPr="00475016">
              <w:rPr>
                <w:rFonts w:ascii="Calibri Light" w:hAnsi="Calibri Light"/>
                <w:i/>
                <w:sz w:val="18"/>
                <w:szCs w:val="18"/>
                <w:lang w:val="en-AU" w:eastAsia="en-AU"/>
              </w:rPr>
              <w:t xml:space="preserve"> may include threats such as: loss of provider accreditation, litigation, loss of organisational reputation, financial </w:t>
            </w:r>
            <w:proofErr w:type="gramStart"/>
            <w:r w:rsidR="004F5A15" w:rsidRPr="00475016">
              <w:rPr>
                <w:rFonts w:ascii="Calibri Light" w:hAnsi="Calibri Light"/>
                <w:i/>
                <w:sz w:val="18"/>
                <w:szCs w:val="18"/>
                <w:lang w:val="en-AU" w:eastAsia="en-AU"/>
              </w:rPr>
              <w:t>viability</w:t>
            </w:r>
            <w:proofErr w:type="gramEnd"/>
            <w:r w:rsidR="004F5A15" w:rsidRPr="00475016">
              <w:rPr>
                <w:rFonts w:ascii="Calibri Light" w:hAnsi="Calibri Light"/>
                <w:i/>
                <w:sz w:val="18"/>
                <w:szCs w:val="18"/>
                <w:lang w:val="en-AU" w:eastAsia="en-AU"/>
              </w:rPr>
              <w:t xml:space="preserve"> or human welfare.</w:t>
            </w:r>
          </w:p>
          <w:p w14:paraId="0493A706" w14:textId="4F38B3A5" w:rsidR="004F5A15" w:rsidRPr="00541DAC" w:rsidRDefault="004F5A15" w:rsidP="00475016">
            <w:pPr>
              <w:shd w:val="clear" w:color="auto" w:fill="EEECE1" w:themeFill="background2"/>
              <w:rPr>
                <w:rFonts w:ascii="Calibri Light" w:hAnsi="Calibri Light"/>
                <w:i/>
                <w:sz w:val="18"/>
                <w:szCs w:val="18"/>
                <w:lang w:val="en-AU" w:eastAsia="en-AU"/>
              </w:rPr>
            </w:pPr>
            <w:r w:rsidRPr="00475016">
              <w:rPr>
                <w:rFonts w:ascii="Calibri Light" w:hAnsi="Calibri Light"/>
                <w:b/>
                <w:bCs/>
                <w:i/>
                <w:sz w:val="18"/>
                <w:szCs w:val="18"/>
                <w:lang w:val="en-AU" w:eastAsia="en-AU"/>
              </w:rPr>
              <w:t>Medium risk</w:t>
            </w:r>
            <w:r w:rsidRPr="00541DAC">
              <w:rPr>
                <w:rFonts w:ascii="Calibri Light" w:hAnsi="Calibri Light"/>
                <w:i/>
                <w:sz w:val="18"/>
                <w:szCs w:val="18"/>
                <w:lang w:val="en-AU" w:eastAsia="en-AU"/>
              </w:rPr>
              <w:t xml:space="preserve"> may include threats such as: loss of unit reputation, financial </w:t>
            </w:r>
            <w:proofErr w:type="gramStart"/>
            <w:r w:rsidRPr="00541DAC">
              <w:rPr>
                <w:rFonts w:ascii="Calibri Light" w:hAnsi="Calibri Light"/>
                <w:i/>
                <w:sz w:val="18"/>
                <w:szCs w:val="18"/>
                <w:lang w:val="en-AU" w:eastAsia="en-AU"/>
              </w:rPr>
              <w:t>penalties</w:t>
            </w:r>
            <w:proofErr w:type="gramEnd"/>
            <w:r w:rsidRPr="00541DAC">
              <w:rPr>
                <w:rFonts w:ascii="Calibri Light" w:hAnsi="Calibri Light"/>
                <w:i/>
                <w:sz w:val="18"/>
                <w:szCs w:val="18"/>
                <w:lang w:val="en-AU" w:eastAsia="en-AU"/>
              </w:rPr>
              <w:t xml:space="preserve"> and human disadvantage.</w:t>
            </w:r>
          </w:p>
          <w:p w14:paraId="1F192B18" w14:textId="77777777" w:rsidR="00475016" w:rsidRDefault="004F5A15" w:rsidP="00475016">
            <w:pPr>
              <w:shd w:val="clear" w:color="auto" w:fill="EEECE1" w:themeFill="background2"/>
              <w:rPr>
                <w:rFonts w:ascii="Calibri Light" w:hAnsi="Calibri Light"/>
                <w:i/>
                <w:sz w:val="18"/>
                <w:szCs w:val="18"/>
                <w:lang w:val="en-AU" w:eastAsia="en-AU"/>
              </w:rPr>
            </w:pPr>
            <w:r w:rsidRPr="00475016">
              <w:rPr>
                <w:rFonts w:ascii="Calibri Light" w:hAnsi="Calibri Light"/>
                <w:b/>
                <w:bCs/>
                <w:i/>
                <w:sz w:val="18"/>
                <w:szCs w:val="18"/>
                <w:lang w:val="en-AU" w:eastAsia="en-AU"/>
              </w:rPr>
              <w:t>Low risk</w:t>
            </w:r>
            <w:r w:rsidRPr="00541DAC">
              <w:rPr>
                <w:rFonts w:ascii="Calibri Light" w:hAnsi="Calibri Light"/>
                <w:i/>
                <w:sz w:val="18"/>
                <w:szCs w:val="18"/>
                <w:lang w:val="en-AU" w:eastAsia="en-AU"/>
              </w:rPr>
              <w:t xml:space="preserve"> may include threats such as:  less than optimal functioning of units or organisation, inconsistent </w:t>
            </w:r>
            <w:r>
              <w:rPr>
                <w:rFonts w:ascii="Calibri Light" w:hAnsi="Calibri Light"/>
                <w:i/>
                <w:sz w:val="18"/>
                <w:szCs w:val="18"/>
                <w:lang w:val="en-AU" w:eastAsia="en-AU"/>
              </w:rPr>
              <w:tab/>
            </w:r>
            <w:r w:rsidRPr="00541DAC">
              <w:rPr>
                <w:rFonts w:ascii="Calibri Light" w:hAnsi="Calibri Light"/>
                <w:i/>
                <w:sz w:val="18"/>
                <w:szCs w:val="18"/>
                <w:lang w:val="en-AU" w:eastAsia="en-AU"/>
              </w:rPr>
              <w:t xml:space="preserve">organisational </w:t>
            </w:r>
            <w:proofErr w:type="gramStart"/>
            <w:r w:rsidRPr="00541DAC">
              <w:rPr>
                <w:rFonts w:ascii="Calibri Light" w:hAnsi="Calibri Light"/>
                <w:i/>
                <w:sz w:val="18"/>
                <w:szCs w:val="18"/>
                <w:lang w:val="en-AU" w:eastAsia="en-AU"/>
              </w:rPr>
              <w:t>approaches</w:t>
            </w:r>
            <w:proofErr w:type="gramEnd"/>
            <w:r w:rsidRPr="00541DAC">
              <w:rPr>
                <w:rFonts w:ascii="Calibri Light" w:hAnsi="Calibri Light"/>
                <w:i/>
                <w:sz w:val="18"/>
                <w:szCs w:val="18"/>
                <w:lang w:val="en-AU" w:eastAsia="en-AU"/>
              </w:rPr>
              <w:t xml:space="preserve"> and administrative inconsistencies.</w:t>
            </w:r>
          </w:p>
          <w:p w14:paraId="74DCF461" w14:textId="77777777" w:rsidR="00475016" w:rsidRDefault="00475016" w:rsidP="00475016">
            <w:pPr>
              <w:shd w:val="clear" w:color="auto" w:fill="EEECE1" w:themeFill="background2"/>
              <w:rPr>
                <w:rFonts w:ascii="Calibri Light" w:hAnsi="Calibri Light"/>
                <w:i/>
                <w:sz w:val="18"/>
                <w:szCs w:val="18"/>
                <w:lang w:val="en-AU" w:eastAsia="en-AU"/>
              </w:rPr>
            </w:pPr>
          </w:p>
          <w:p w14:paraId="11ABF2F6" w14:textId="5B8583ED" w:rsidR="004F5A15" w:rsidRPr="00475016" w:rsidRDefault="00475016" w:rsidP="00475016">
            <w:pPr>
              <w:shd w:val="clear" w:color="auto" w:fill="EEECE1" w:themeFill="background2"/>
              <w:rPr>
                <w:rFonts w:ascii="Calibri Light" w:hAnsi="Calibri Light"/>
                <w:i/>
                <w:sz w:val="18"/>
                <w:szCs w:val="18"/>
                <w:lang w:val="en-AU" w:eastAsia="en-AU"/>
              </w:rPr>
            </w:pPr>
            <w:r>
              <w:rPr>
                <w:rFonts w:ascii="Calibri Light" w:hAnsi="Calibri Light"/>
                <w:i/>
                <w:sz w:val="18"/>
                <w:szCs w:val="18"/>
                <w:lang w:val="en-AU" w:eastAsia="en-AU"/>
              </w:rPr>
              <w:t xml:space="preserve">Information on Risk Categories and the Risk Appetite are available </w:t>
            </w:r>
            <w:hyperlink r:id="rId15" w:history="1">
              <w:r w:rsidRPr="00475016">
                <w:rPr>
                  <w:rStyle w:val="Hyperlink"/>
                  <w:rFonts w:ascii="Calibri Light" w:hAnsi="Calibri Light"/>
                  <w:i/>
                  <w:sz w:val="18"/>
                  <w:szCs w:val="18"/>
                  <w:lang w:val="en-AU" w:eastAsia="en-AU"/>
                </w:rPr>
                <w:t>here</w:t>
              </w:r>
            </w:hyperlink>
            <w:r>
              <w:rPr>
                <w:rFonts w:ascii="Calibri Light" w:hAnsi="Calibri Light"/>
                <w:i/>
                <w:sz w:val="18"/>
                <w:szCs w:val="18"/>
                <w:lang w:val="en-AU" w:eastAsia="en-AU"/>
              </w:rPr>
              <w:br/>
            </w:r>
          </w:p>
        </w:tc>
      </w:tr>
      <w:tr w:rsidR="00C1040F" w14:paraId="325B9468" w14:textId="77777777" w:rsidTr="005D5A88">
        <w:tc>
          <w:tcPr>
            <w:tcW w:w="9209" w:type="dxa"/>
            <w:gridSpan w:val="4"/>
            <w:shd w:val="clear" w:color="auto" w:fill="auto"/>
          </w:tcPr>
          <w:p w14:paraId="66E7B135" w14:textId="77777777" w:rsidR="007D1C4B" w:rsidRDefault="007D1C4B" w:rsidP="003F1967">
            <w:pPr>
              <w:rPr>
                <w:rFonts w:asciiTheme="minorHAnsi" w:hAnsiTheme="minorHAnsi"/>
                <w:b/>
                <w:lang w:val="en-AU" w:eastAsia="en-AU"/>
              </w:rPr>
            </w:pPr>
          </w:p>
          <w:tbl>
            <w:tblPr>
              <w:tblStyle w:val="TableGrid"/>
              <w:tblW w:w="0" w:type="auto"/>
              <w:tblLook w:val="04A0" w:firstRow="1" w:lastRow="0" w:firstColumn="1" w:lastColumn="0" w:noHBand="0" w:noVBand="1"/>
            </w:tblPr>
            <w:tblGrid>
              <w:gridCol w:w="4491"/>
              <w:gridCol w:w="4492"/>
            </w:tblGrid>
            <w:tr w:rsidR="007D1C4B" w14:paraId="3376E266" w14:textId="77777777" w:rsidTr="004F5A15">
              <w:tc>
                <w:tcPr>
                  <w:tcW w:w="4491" w:type="dxa"/>
                  <w:shd w:val="clear" w:color="auto" w:fill="FFFFFF" w:themeFill="background1"/>
                </w:tcPr>
                <w:p w14:paraId="5C3B8CC9" w14:textId="2B07DC87" w:rsidR="007D1C4B" w:rsidRPr="007D1C4B" w:rsidRDefault="007D1C4B" w:rsidP="004F5A15">
                  <w:pPr>
                    <w:rPr>
                      <w:rFonts w:ascii="Calibri Light" w:hAnsi="Calibri Light"/>
                      <w:b/>
                      <w:szCs w:val="20"/>
                      <w:lang w:val="en-AU" w:eastAsia="en-AU"/>
                    </w:rPr>
                  </w:pPr>
                  <w:r w:rsidRPr="007D1C4B">
                    <w:rPr>
                      <w:rFonts w:ascii="Calibri Light" w:hAnsi="Calibri Light"/>
                      <w:b/>
                      <w:szCs w:val="20"/>
                      <w:lang w:val="en-AU" w:eastAsia="en-AU"/>
                    </w:rPr>
                    <w:t>Risk Category</w:t>
                  </w:r>
                </w:p>
              </w:tc>
              <w:tc>
                <w:tcPr>
                  <w:tcW w:w="4492" w:type="dxa"/>
                  <w:shd w:val="clear" w:color="auto" w:fill="FFFFFF" w:themeFill="background1"/>
                </w:tcPr>
                <w:p w14:paraId="7394EDE2" w14:textId="49345176" w:rsidR="007D1C4B" w:rsidRPr="004A0310" w:rsidRDefault="007D1C4B" w:rsidP="004F5A15">
                  <w:pPr>
                    <w:rPr>
                      <w:rFonts w:ascii="Calibri Light" w:hAnsi="Calibri Light"/>
                      <w:b/>
                      <w:szCs w:val="20"/>
                      <w:lang w:val="en-AU" w:eastAsia="en-AU"/>
                    </w:rPr>
                  </w:pPr>
                  <w:r>
                    <w:rPr>
                      <w:rFonts w:ascii="Calibri Light" w:hAnsi="Calibri Light"/>
                      <w:b/>
                      <w:szCs w:val="20"/>
                      <w:lang w:val="en-AU" w:eastAsia="en-AU"/>
                    </w:rPr>
                    <w:t>Risk Appetite</w:t>
                  </w:r>
                </w:p>
              </w:tc>
            </w:tr>
            <w:tr w:rsidR="007D1C4B" w14:paraId="74F31B58" w14:textId="77777777" w:rsidTr="00A071AF">
              <w:trPr>
                <w:trHeight w:val="471"/>
              </w:trPr>
              <w:tc>
                <w:tcPr>
                  <w:tcW w:w="4491" w:type="dxa"/>
                  <w:shd w:val="clear" w:color="auto" w:fill="FFFFFF" w:themeFill="background1"/>
                </w:tcPr>
                <w:p w14:paraId="07047D72" w14:textId="6FEB3CD1" w:rsidR="007D1C4B" w:rsidRPr="004A0310" w:rsidRDefault="00000000" w:rsidP="004F5A15">
                  <w:pPr>
                    <w:rPr>
                      <w:rFonts w:ascii="Calibri Light" w:hAnsi="Calibri Light"/>
                      <w:b/>
                      <w:szCs w:val="20"/>
                      <w:lang w:val="en-AU" w:eastAsia="en-AU"/>
                    </w:rPr>
                  </w:pPr>
                  <w:sdt>
                    <w:sdtPr>
                      <w:rPr>
                        <w:rFonts w:ascii="Calibri Light" w:hAnsi="Calibri Light"/>
                        <w:i/>
                        <w:color w:val="FF0000"/>
                        <w:sz w:val="22"/>
                        <w:szCs w:val="22"/>
                        <w:lang w:val="en-AU" w:eastAsia="en-AU"/>
                      </w:rPr>
                      <w:alias w:val="Risk Category"/>
                      <w:tag w:val="Select Category"/>
                      <w:id w:val="721490359"/>
                      <w:placeholder>
                        <w:docPart w:val="56A700E8C76F4F79A10D3ED3CFCC63EA"/>
                      </w:placeholder>
                      <w:showingPlcHdr/>
                      <w15:color w:val="0000FF"/>
                      <w:comboBox>
                        <w:listItem w:value="Choose an item."/>
                        <w:listItem w:displayText="Teaching and Learning" w:value="Teaching and Learning"/>
                        <w:listItem w:displayText="Research" w:value="Research"/>
                        <w:listItem w:displayText="People" w:value="People"/>
                        <w:listItem w:displayText="Regional Presence and Community" w:value="Regional Presence and Community"/>
                        <w:listItem w:displayText="International" w:value="International"/>
                        <w:listItem w:displayText="Governance and Compliance" w:value="Governance and Compliance"/>
                        <w:listItem w:displayText="Operations, Infrastructure and Systems" w:value="Operations, Infrastructure and Systems"/>
                        <w:listItem w:displayText="Finance" w:value="Finance"/>
                      </w:comboBox>
                    </w:sdtPr>
                    <w:sdtContent>
                      <w:r w:rsidR="007D1C4B" w:rsidRPr="00386EE4">
                        <w:rPr>
                          <w:rStyle w:val="PlaceholderText"/>
                        </w:rPr>
                        <w:t>Choose an item.</w:t>
                      </w:r>
                    </w:sdtContent>
                  </w:sdt>
                </w:p>
              </w:tc>
              <w:sdt>
                <w:sdtPr>
                  <w:rPr>
                    <w:rFonts w:ascii="Calibri Light" w:hAnsi="Calibri Light"/>
                    <w:b/>
                    <w:szCs w:val="20"/>
                    <w:lang w:val="en-AU" w:eastAsia="en-AU"/>
                  </w:rPr>
                  <w:alias w:val="Risk Appetite"/>
                  <w:tag w:val="Risk Appetite"/>
                  <w:id w:val="-1057705216"/>
                  <w:placeholder>
                    <w:docPart w:val="4A0D629E70464972AE71401CD3C97ED4"/>
                  </w:placeholder>
                  <w:showingPlcHdr/>
                  <w:comboBox>
                    <w:listItem w:value="Choose an item."/>
                    <w:listItem w:displayText="Very Low Appetite" w:value="Very Low Appetite"/>
                    <w:listItem w:displayText="Low Appetite" w:value="Low Appetite"/>
                    <w:listItem w:displayText="Medium Appetite" w:value="Medium Appetite"/>
                    <w:listItem w:displayText="High Appetite" w:value="High Appetite"/>
                    <w:listItem w:displayText="Very High Appetite" w:value="Very High Appetite"/>
                  </w:comboBox>
                </w:sdtPr>
                <w:sdtContent>
                  <w:tc>
                    <w:tcPr>
                      <w:tcW w:w="4492" w:type="dxa"/>
                      <w:shd w:val="clear" w:color="auto" w:fill="FFFFFF" w:themeFill="background1"/>
                    </w:tcPr>
                    <w:p w14:paraId="524D278D" w14:textId="0C83E522" w:rsidR="007D1C4B" w:rsidRPr="004A0310" w:rsidRDefault="007D1C4B" w:rsidP="004F5A15">
                      <w:pPr>
                        <w:rPr>
                          <w:rFonts w:ascii="Calibri Light" w:hAnsi="Calibri Light"/>
                          <w:b/>
                          <w:szCs w:val="20"/>
                          <w:lang w:val="en-AU" w:eastAsia="en-AU"/>
                        </w:rPr>
                      </w:pPr>
                      <w:r w:rsidRPr="008C7BC3">
                        <w:rPr>
                          <w:rStyle w:val="PlaceholderText"/>
                        </w:rPr>
                        <w:t>Choose an item.</w:t>
                      </w:r>
                    </w:p>
                  </w:tc>
                </w:sdtContent>
              </w:sdt>
            </w:tr>
            <w:tr w:rsidR="004F5A15" w14:paraId="5FB4AF23" w14:textId="77777777" w:rsidTr="004F5A15">
              <w:tc>
                <w:tcPr>
                  <w:tcW w:w="4491" w:type="dxa"/>
                  <w:shd w:val="clear" w:color="auto" w:fill="FFFFFF" w:themeFill="background1"/>
                </w:tcPr>
                <w:p w14:paraId="436FD87F" w14:textId="07AA330D" w:rsidR="004F5A15" w:rsidRDefault="00140703" w:rsidP="004F5A15">
                  <w:pPr>
                    <w:rPr>
                      <w:rFonts w:ascii="Calibri Light" w:hAnsi="Calibri Light"/>
                      <w:i/>
                      <w:sz w:val="16"/>
                      <w:szCs w:val="16"/>
                      <w:lang w:val="en-AU" w:eastAsia="en-AU"/>
                    </w:rPr>
                  </w:pPr>
                  <w:r>
                    <w:rPr>
                      <w:rFonts w:ascii="Calibri Light" w:hAnsi="Calibri Light"/>
                      <w:b/>
                      <w:szCs w:val="20"/>
                      <w:lang w:val="en-AU" w:eastAsia="en-AU"/>
                    </w:rPr>
                    <w:t xml:space="preserve">Risk Level </w:t>
                  </w:r>
                  <w:r w:rsidR="004F5A15" w:rsidRPr="004A0310">
                    <w:rPr>
                      <w:rFonts w:ascii="Calibri Light" w:hAnsi="Calibri Light"/>
                      <w:b/>
                      <w:szCs w:val="20"/>
                      <w:lang w:val="en-AU" w:eastAsia="en-AU"/>
                    </w:rPr>
                    <w:t>Rating</w:t>
                  </w:r>
                </w:p>
              </w:tc>
              <w:tc>
                <w:tcPr>
                  <w:tcW w:w="4492" w:type="dxa"/>
                  <w:shd w:val="clear" w:color="auto" w:fill="FFFFFF" w:themeFill="background1"/>
                </w:tcPr>
                <w:p w14:paraId="34D1624B" w14:textId="77777777" w:rsidR="004F5A15" w:rsidRDefault="004F5A15" w:rsidP="004F5A15">
                  <w:pPr>
                    <w:rPr>
                      <w:rFonts w:ascii="Calibri Light" w:hAnsi="Calibri Light"/>
                      <w:i/>
                      <w:sz w:val="16"/>
                      <w:szCs w:val="16"/>
                      <w:lang w:val="en-AU" w:eastAsia="en-AU"/>
                    </w:rPr>
                  </w:pPr>
                  <w:r w:rsidRPr="004A0310">
                    <w:rPr>
                      <w:rFonts w:ascii="Calibri Light" w:hAnsi="Calibri Light"/>
                      <w:b/>
                      <w:szCs w:val="20"/>
                      <w:lang w:val="en-AU" w:eastAsia="en-AU"/>
                    </w:rPr>
                    <w:t>Likelihood</w:t>
                  </w:r>
                </w:p>
              </w:tc>
            </w:tr>
            <w:tr w:rsidR="004F5A15" w14:paraId="066FBBC3" w14:textId="77777777" w:rsidTr="004F5A15">
              <w:trPr>
                <w:trHeight w:val="1177"/>
              </w:trPr>
              <w:tc>
                <w:tcPr>
                  <w:tcW w:w="4491" w:type="dxa"/>
                </w:tcPr>
                <w:p w14:paraId="31AFAE07" w14:textId="77777777" w:rsidR="004F5A15" w:rsidRPr="00AD0E8D" w:rsidRDefault="004F5A15" w:rsidP="004F5A15">
                  <w:pPr>
                    <w:rPr>
                      <w:rFonts w:ascii="Calibri Light" w:hAnsi="Calibri Light"/>
                      <w:i/>
                      <w:sz w:val="22"/>
                      <w:szCs w:val="22"/>
                      <w:lang w:val="en-AU" w:eastAsia="en-AU"/>
                    </w:rPr>
                  </w:pPr>
                  <w:r>
                    <w:rPr>
                      <w:rFonts w:ascii="Calibri Light" w:hAnsi="Calibri Light"/>
                      <w:i/>
                      <w:sz w:val="16"/>
                      <w:szCs w:val="16"/>
                      <w:lang w:val="en-AU" w:eastAsia="en-AU"/>
                    </w:rPr>
                    <w:t xml:space="preserve"> </w:t>
                  </w:r>
                  <w:sdt>
                    <w:sdtPr>
                      <w:rPr>
                        <w:rFonts w:ascii="Calibri Light" w:hAnsi="Calibri Light"/>
                        <w:i/>
                        <w:color w:val="FF0000"/>
                        <w:sz w:val="22"/>
                        <w:szCs w:val="22"/>
                        <w:lang w:val="en-AU" w:eastAsia="en-AU"/>
                      </w:rPr>
                      <w:alias w:val="Risk Rating"/>
                      <w:tag w:val="Select Rating"/>
                      <w:id w:val="-895967788"/>
                      <w:placeholder>
                        <w:docPart w:val="99C9C6EA56274168AB7A456F9F90C334"/>
                      </w:placeholder>
                      <w:showingPlcHdr/>
                      <w15:color w:val="0000FF"/>
                      <w:comboBox>
                        <w:listItem w:value="Choose an item."/>
                        <w:listItem w:displayText="High" w:value="High"/>
                        <w:listItem w:displayText="Medium" w:value="Medium"/>
                        <w:listItem w:displayText="Low" w:value="Low"/>
                      </w:comboBox>
                    </w:sdtPr>
                    <w:sdtContent>
                      <w:r w:rsidRPr="00386EE4">
                        <w:rPr>
                          <w:rStyle w:val="PlaceholderText"/>
                        </w:rPr>
                        <w:t>Choose an item.</w:t>
                      </w:r>
                    </w:sdtContent>
                  </w:sdt>
                </w:p>
              </w:tc>
              <w:sdt>
                <w:sdtPr>
                  <w:rPr>
                    <w:rFonts w:ascii="Calibri Light" w:hAnsi="Calibri Light"/>
                    <w:i/>
                    <w:color w:val="FF0000"/>
                    <w:sz w:val="22"/>
                    <w:szCs w:val="22"/>
                    <w:lang w:val="en-AU" w:eastAsia="en-AU"/>
                  </w:rPr>
                  <w:alias w:val="Likelihood"/>
                  <w:tag w:val="Likelihood"/>
                  <w:id w:val="984737555"/>
                  <w:placeholder>
                    <w:docPart w:val="0F8E8C3A46C7421AA753151004ACB438"/>
                  </w:placeholder>
                  <w:showingPlcHdr/>
                  <w15:color w:val="0000FF"/>
                  <w:comboBox>
                    <w:listItem w:value="Choose an item."/>
                    <w:listItem w:displayText="Frequent" w:value="Frequent"/>
                    <w:listItem w:displayText="Infrequent" w:value="Infrequent"/>
                    <w:listItem w:displayText="Rare" w:value="Rare"/>
                  </w:comboBox>
                </w:sdtPr>
                <w:sdtContent>
                  <w:tc>
                    <w:tcPr>
                      <w:tcW w:w="4492" w:type="dxa"/>
                    </w:tcPr>
                    <w:p w14:paraId="3BB413FE" w14:textId="77777777" w:rsidR="004F5A15" w:rsidRPr="00B42FC8" w:rsidRDefault="004F5A15" w:rsidP="004F5A15">
                      <w:pPr>
                        <w:rPr>
                          <w:rFonts w:ascii="Calibri Light" w:hAnsi="Calibri Light"/>
                          <w:i/>
                          <w:sz w:val="22"/>
                          <w:szCs w:val="22"/>
                          <w:lang w:val="en-AU" w:eastAsia="en-AU"/>
                        </w:rPr>
                      </w:pPr>
                      <w:r w:rsidRPr="00386EE4">
                        <w:rPr>
                          <w:rStyle w:val="PlaceholderText"/>
                        </w:rPr>
                        <w:t>Choose an item.</w:t>
                      </w:r>
                    </w:p>
                  </w:tc>
                </w:sdtContent>
              </w:sdt>
            </w:tr>
          </w:tbl>
          <w:p w14:paraId="36D206CC" w14:textId="1BD9A678" w:rsidR="004F5A15" w:rsidRPr="0027790C" w:rsidRDefault="004F5A15" w:rsidP="003F1967">
            <w:pPr>
              <w:rPr>
                <w:rFonts w:asciiTheme="minorHAnsi" w:hAnsiTheme="minorHAnsi"/>
                <w:b/>
                <w:lang w:val="en-AU" w:eastAsia="en-AU"/>
              </w:rPr>
            </w:pPr>
          </w:p>
        </w:tc>
      </w:tr>
      <w:tr w:rsidR="001465D0" w14:paraId="3B5B37C2" w14:textId="77777777" w:rsidTr="005D5A88">
        <w:tc>
          <w:tcPr>
            <w:tcW w:w="9209" w:type="dxa"/>
            <w:gridSpan w:val="4"/>
            <w:shd w:val="clear" w:color="auto" w:fill="EEECE1" w:themeFill="background2"/>
          </w:tcPr>
          <w:p w14:paraId="7E591A84" w14:textId="77777777" w:rsidR="001465D0" w:rsidRPr="0027790C" w:rsidRDefault="0027790C" w:rsidP="003F1967">
            <w:pPr>
              <w:rPr>
                <w:rFonts w:asciiTheme="minorHAnsi" w:hAnsiTheme="minorHAnsi"/>
                <w:b/>
                <w:lang w:val="en-AU" w:eastAsia="en-AU"/>
              </w:rPr>
            </w:pPr>
            <w:r w:rsidRPr="0027790C">
              <w:rPr>
                <w:rFonts w:asciiTheme="minorHAnsi" w:hAnsiTheme="minorHAnsi"/>
                <w:b/>
                <w:lang w:val="en-AU" w:eastAsia="en-AU"/>
              </w:rPr>
              <w:t>Attachments</w:t>
            </w:r>
          </w:p>
        </w:tc>
      </w:tr>
      <w:tr w:rsidR="0027790C" w14:paraId="5359A4B9" w14:textId="77777777" w:rsidTr="005D5A88">
        <w:tc>
          <w:tcPr>
            <w:tcW w:w="1696" w:type="dxa"/>
          </w:tcPr>
          <w:p w14:paraId="3576E66B" w14:textId="77777777" w:rsidR="0027790C" w:rsidRPr="00FC75CD" w:rsidRDefault="0027790C" w:rsidP="003F1967">
            <w:pPr>
              <w:rPr>
                <w:rFonts w:asciiTheme="minorHAnsi" w:hAnsiTheme="minorHAnsi" w:cstheme="minorHAnsi"/>
                <w:sz w:val="22"/>
                <w:szCs w:val="22"/>
                <w:lang w:val="en-AU" w:eastAsia="en-AU"/>
              </w:rPr>
            </w:pPr>
          </w:p>
          <w:p w14:paraId="2D7261A7" w14:textId="77777777" w:rsidR="00B162A2" w:rsidRPr="00FC75CD" w:rsidRDefault="00B162A2" w:rsidP="003F1967">
            <w:pPr>
              <w:rPr>
                <w:rFonts w:asciiTheme="minorHAnsi" w:hAnsiTheme="minorHAnsi" w:cstheme="minorHAnsi"/>
                <w:sz w:val="22"/>
                <w:szCs w:val="22"/>
                <w:lang w:val="en-AU" w:eastAsia="en-AU"/>
              </w:rPr>
            </w:pPr>
          </w:p>
          <w:p w14:paraId="181901C9" w14:textId="77777777" w:rsidR="00B162A2" w:rsidRPr="00FC75CD" w:rsidRDefault="00B162A2" w:rsidP="003F1967">
            <w:pPr>
              <w:rPr>
                <w:rFonts w:asciiTheme="minorHAnsi" w:hAnsiTheme="minorHAnsi" w:cstheme="minorHAnsi"/>
                <w:sz w:val="22"/>
                <w:szCs w:val="22"/>
                <w:lang w:val="en-AU" w:eastAsia="en-AU"/>
              </w:rPr>
            </w:pPr>
          </w:p>
          <w:p w14:paraId="126645C1" w14:textId="77777777" w:rsidR="00B162A2" w:rsidRPr="00FC75CD" w:rsidRDefault="00B162A2" w:rsidP="003F1967">
            <w:pPr>
              <w:rPr>
                <w:rFonts w:asciiTheme="minorHAnsi" w:hAnsiTheme="minorHAnsi" w:cstheme="minorHAnsi"/>
                <w:sz w:val="22"/>
                <w:szCs w:val="22"/>
                <w:lang w:val="en-AU" w:eastAsia="en-AU"/>
              </w:rPr>
            </w:pPr>
          </w:p>
          <w:p w14:paraId="788EA665" w14:textId="77777777" w:rsidR="00B162A2" w:rsidRPr="00FC75CD" w:rsidRDefault="00B162A2" w:rsidP="003F1967">
            <w:pPr>
              <w:rPr>
                <w:rFonts w:asciiTheme="minorHAnsi" w:hAnsiTheme="minorHAnsi" w:cstheme="minorHAnsi"/>
                <w:sz w:val="22"/>
                <w:szCs w:val="22"/>
                <w:lang w:val="en-AU" w:eastAsia="en-AU"/>
              </w:rPr>
            </w:pPr>
          </w:p>
          <w:p w14:paraId="1392741E" w14:textId="77777777" w:rsidR="00B162A2" w:rsidRPr="00FC75CD" w:rsidRDefault="00B162A2" w:rsidP="003F1967">
            <w:pPr>
              <w:rPr>
                <w:rFonts w:asciiTheme="minorHAnsi" w:hAnsiTheme="minorHAnsi" w:cstheme="minorHAnsi"/>
                <w:sz w:val="22"/>
                <w:szCs w:val="22"/>
                <w:lang w:val="en-AU" w:eastAsia="en-AU"/>
              </w:rPr>
            </w:pPr>
          </w:p>
          <w:p w14:paraId="747D6D73" w14:textId="77777777" w:rsidR="00B162A2" w:rsidRPr="00FC75CD" w:rsidRDefault="00B162A2" w:rsidP="003F1967">
            <w:pPr>
              <w:rPr>
                <w:rFonts w:asciiTheme="minorHAnsi" w:hAnsiTheme="minorHAnsi" w:cstheme="minorHAnsi"/>
                <w:sz w:val="22"/>
                <w:szCs w:val="22"/>
                <w:lang w:val="en-AU" w:eastAsia="en-AU"/>
              </w:rPr>
            </w:pPr>
          </w:p>
        </w:tc>
        <w:tc>
          <w:tcPr>
            <w:tcW w:w="7513" w:type="dxa"/>
            <w:gridSpan w:val="3"/>
          </w:tcPr>
          <w:p w14:paraId="0ADCCAB8" w14:textId="77777777" w:rsidR="0027790C" w:rsidRPr="00FC75CD" w:rsidRDefault="0027790C" w:rsidP="003F1967">
            <w:pPr>
              <w:rPr>
                <w:rFonts w:asciiTheme="minorHAnsi" w:hAnsiTheme="minorHAnsi" w:cstheme="minorHAnsi"/>
                <w:sz w:val="22"/>
                <w:szCs w:val="22"/>
                <w:lang w:val="en-AU" w:eastAsia="en-AU"/>
              </w:rPr>
            </w:pPr>
          </w:p>
        </w:tc>
      </w:tr>
    </w:tbl>
    <w:p w14:paraId="311129AB" w14:textId="77777777" w:rsidR="001D2C76" w:rsidRPr="000649F7" w:rsidRDefault="001D2C76" w:rsidP="003F1967">
      <w:pPr>
        <w:rPr>
          <w:lang w:val="en-AU" w:eastAsia="en-AU"/>
        </w:rPr>
      </w:pPr>
    </w:p>
    <w:sectPr w:rsidR="001D2C76" w:rsidRPr="000649F7" w:rsidSect="004E2749">
      <w:headerReference w:type="first" r:id="rId16"/>
      <w:pgSz w:w="11907" w:h="16840" w:code="9"/>
      <w:pgMar w:top="1440" w:right="1440" w:bottom="1440" w:left="144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F1B4" w14:textId="77777777" w:rsidR="00B300E9" w:rsidRDefault="00B300E9" w:rsidP="00CB640C">
      <w:r>
        <w:separator/>
      </w:r>
    </w:p>
  </w:endnote>
  <w:endnote w:type="continuationSeparator" w:id="0">
    <w:p w14:paraId="6C781A3B" w14:textId="77777777" w:rsidR="00B300E9" w:rsidRDefault="00B300E9" w:rsidP="00CB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DokChampa"/>
    <w:panose1 w:val="00000000000000000000"/>
    <w:charset w:val="4D"/>
    <w:family w:val="auto"/>
    <w:notTrueType/>
    <w:pitch w:val="default"/>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0153" w14:textId="77777777" w:rsidR="00B300E9" w:rsidRDefault="00B300E9" w:rsidP="00CB640C">
      <w:r>
        <w:separator/>
      </w:r>
    </w:p>
  </w:footnote>
  <w:footnote w:type="continuationSeparator" w:id="0">
    <w:p w14:paraId="78DA4AE7" w14:textId="77777777" w:rsidR="00B300E9" w:rsidRDefault="00B300E9" w:rsidP="00CB640C">
      <w:r>
        <w:continuationSeparator/>
      </w:r>
    </w:p>
  </w:footnote>
  <w:footnote w:id="1">
    <w:p w14:paraId="6574606A" w14:textId="49142495" w:rsidR="00C341E4" w:rsidRDefault="00C341E4" w:rsidP="00D85FAC">
      <w:pPr>
        <w:pStyle w:val="FootnoteText"/>
        <w:rPr>
          <w:rFonts w:asciiTheme="minorHAnsi" w:hAnsiTheme="minorHAnsi"/>
          <w:i/>
          <w:color w:val="808080" w:themeColor="background1" w:themeShade="80"/>
          <w:sz w:val="16"/>
          <w:szCs w:val="16"/>
        </w:rPr>
      </w:pPr>
      <w:r w:rsidRPr="007C510F">
        <w:rPr>
          <w:rStyle w:val="FootnoteReference"/>
          <w:rFonts w:asciiTheme="minorHAnsi" w:hAnsiTheme="minorHAnsi"/>
          <w:i/>
          <w:color w:val="808080" w:themeColor="background1" w:themeShade="80"/>
          <w:sz w:val="16"/>
          <w:szCs w:val="16"/>
        </w:rPr>
        <w:footnoteRef/>
      </w:r>
      <w:r>
        <w:rPr>
          <w:rFonts w:asciiTheme="minorHAnsi" w:hAnsiTheme="minorHAnsi"/>
          <w:i/>
          <w:color w:val="808080" w:themeColor="background1" w:themeShade="80"/>
          <w:sz w:val="16"/>
          <w:szCs w:val="16"/>
        </w:rPr>
        <w:t xml:space="preserve"> All policy coversheets must be reviewed and cleared by the </w:t>
      </w:r>
      <w:r w:rsidR="006507AA">
        <w:rPr>
          <w:rFonts w:asciiTheme="minorHAnsi" w:hAnsiTheme="minorHAnsi"/>
          <w:i/>
          <w:color w:val="808080" w:themeColor="background1" w:themeShade="80"/>
          <w:sz w:val="16"/>
          <w:szCs w:val="16"/>
        </w:rPr>
        <w:t xml:space="preserve">SEG member who has </w:t>
      </w:r>
      <w:r>
        <w:rPr>
          <w:rFonts w:asciiTheme="minorHAnsi" w:hAnsiTheme="minorHAnsi"/>
          <w:i/>
          <w:color w:val="808080" w:themeColor="background1" w:themeShade="80"/>
          <w:sz w:val="16"/>
          <w:szCs w:val="16"/>
        </w:rPr>
        <w:t>overarching responsibilities for the policies and procedures within their portfolio</w:t>
      </w:r>
      <w:r w:rsidRPr="007C510F">
        <w:rPr>
          <w:rFonts w:asciiTheme="minorHAnsi" w:hAnsiTheme="minorHAnsi"/>
          <w:i/>
          <w:color w:val="808080" w:themeColor="background1" w:themeShade="80"/>
          <w:sz w:val="16"/>
          <w:szCs w:val="16"/>
        </w:rPr>
        <w:t>.</w:t>
      </w:r>
      <w:r>
        <w:rPr>
          <w:rFonts w:asciiTheme="minorHAnsi" w:hAnsiTheme="minorHAnsi"/>
          <w:i/>
          <w:color w:val="808080" w:themeColor="background1" w:themeShade="80"/>
          <w:sz w:val="16"/>
          <w:szCs w:val="16"/>
        </w:rPr>
        <w:t xml:space="preserve"> </w:t>
      </w:r>
    </w:p>
    <w:p w14:paraId="3CA3BBAB" w14:textId="77777777" w:rsidR="0064266C" w:rsidRDefault="0064266C" w:rsidP="00D85FAC">
      <w:pPr>
        <w:pStyle w:val="FootnoteText"/>
        <w:rPr>
          <w:rFonts w:asciiTheme="minorHAnsi" w:hAnsiTheme="minorHAnsi"/>
          <w:color w:val="808080" w:themeColor="background1" w:themeShade="80"/>
          <w:sz w:val="16"/>
          <w:szCs w:val="16"/>
        </w:rPr>
      </w:pPr>
    </w:p>
    <w:p w14:paraId="70635DF1" w14:textId="0967B38B" w:rsidR="0064266C" w:rsidRPr="0064266C" w:rsidRDefault="006507AA" w:rsidP="00D85FAC">
      <w:pPr>
        <w:pStyle w:val="FootnoteText"/>
        <w:rPr>
          <w:rFonts w:asciiTheme="minorHAnsi" w:hAnsiTheme="minorHAnsi"/>
          <w:color w:val="808080" w:themeColor="background1" w:themeShade="80"/>
          <w:sz w:val="16"/>
          <w:szCs w:val="16"/>
        </w:rPr>
      </w:pPr>
      <w:r>
        <w:rPr>
          <w:rFonts w:asciiTheme="minorHAnsi" w:hAnsiTheme="minorHAnsi"/>
          <w:color w:val="808080" w:themeColor="background1" w:themeShade="80"/>
          <w:sz w:val="16"/>
          <w:szCs w:val="16"/>
        </w:rPr>
        <w:t>V202</w:t>
      </w:r>
      <w:r w:rsidR="00FE463C">
        <w:rPr>
          <w:rFonts w:asciiTheme="minorHAnsi" w:hAnsiTheme="minorHAnsi"/>
          <w:color w:val="808080" w:themeColor="background1" w:themeShade="80"/>
          <w:sz w:val="16"/>
          <w:szCs w:val="16"/>
        </w:rPr>
        <w:t xml:space="preserve">3-08-17 </w:t>
      </w:r>
      <w:r w:rsidR="0064266C">
        <w:rPr>
          <w:rFonts w:asciiTheme="minorHAnsi" w:hAnsiTheme="minorHAnsi"/>
          <w:color w:val="808080" w:themeColor="background1" w:themeShade="80"/>
          <w:sz w:val="16"/>
          <w:szCs w:val="16"/>
        </w:rPr>
        <w:t>Policy Coversheet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7063" w14:textId="77777777" w:rsidR="00CE67F5" w:rsidRDefault="00CE67F5" w:rsidP="00CE67F5">
    <w:pPr>
      <w:pStyle w:val="NormalParagraphStyle"/>
      <w:tabs>
        <w:tab w:val="left" w:pos="2520"/>
        <w:tab w:val="left" w:pos="6480"/>
      </w:tabs>
      <w:spacing w:line="240" w:lineRule="auto"/>
      <w:rPr>
        <w:rFonts w:ascii="Helvetica" w:hAnsi="Helvetica"/>
        <w:b/>
        <w:color w:val="ED3224"/>
        <w:sz w:val="16"/>
        <w:szCs w:val="16"/>
        <w:lang w:val="en-US"/>
      </w:rPr>
    </w:pPr>
    <w:r>
      <w:rPr>
        <w:rFonts w:ascii="Helvetica" w:hAnsi="Helvetica"/>
        <w:b/>
        <w:noProof/>
        <w:color w:val="ED3224"/>
        <w:sz w:val="16"/>
        <w:szCs w:val="16"/>
        <w:lang w:val="en-AU" w:eastAsia="en-AU"/>
      </w:rPr>
      <w:drawing>
        <wp:inline distT="0" distB="0" distL="0" distR="0" wp14:anchorId="1FB62AC1" wp14:editId="2A92DF7E">
          <wp:extent cx="1571625" cy="427881"/>
          <wp:effectExtent l="0" t="0" r="0" b="0"/>
          <wp:docPr id="3" name="Picture 3" descr="C:\Users\FARowley\Desktop\Fiona's Work 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FARowley\Desktop\Fiona's Work Fil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058" cy="430721"/>
                  </a:xfrm>
                  <a:prstGeom prst="rect">
                    <a:avLst/>
                  </a:prstGeom>
                  <a:noFill/>
                  <a:ln>
                    <a:noFill/>
                  </a:ln>
                </pic:spPr>
              </pic:pic>
            </a:graphicData>
          </a:graphic>
        </wp:inline>
      </w:drawing>
    </w:r>
    <w:r>
      <w:rPr>
        <w:rFonts w:ascii="Helvetica" w:hAnsi="Helvetica"/>
        <w:b/>
        <w:noProof/>
        <w:color w:val="ED3224"/>
        <w:sz w:val="16"/>
        <w:szCs w:val="20"/>
        <w:lang w:val="en-AU" w:eastAsia="en-AU"/>
      </w:rPr>
      <mc:AlternateContent>
        <mc:Choice Requires="wps">
          <w:drawing>
            <wp:anchor distT="0" distB="0" distL="114300" distR="114300" simplePos="0" relativeHeight="251659264" behindDoc="1" locked="0" layoutInCell="1" allowOverlap="1" wp14:anchorId="5F94B326" wp14:editId="66A9927E">
              <wp:simplePos x="0" y="0"/>
              <wp:positionH relativeFrom="column">
                <wp:posOffset>6560820</wp:posOffset>
              </wp:positionH>
              <wp:positionV relativeFrom="paragraph">
                <wp:posOffset>-450215</wp:posOffset>
              </wp:positionV>
              <wp:extent cx="107950" cy="1043940"/>
              <wp:effectExtent l="3175" t="0" r="317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43940"/>
                      </a:xfrm>
                      <a:prstGeom prst="rect">
                        <a:avLst/>
                      </a:prstGeom>
                      <a:solidFill>
                        <a:srgbClr val="FF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51BE" id="Rectangle 3" o:spid="_x0000_s1026" style="position:absolute;margin-left:516.6pt;margin-top:-35.45pt;width:8.5pt;height:8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" fillcolor="red" stroked="f" strokeweight="0"/>
          </w:pict>
        </mc:Fallback>
      </mc:AlternateContent>
    </w:r>
    <w:r w:rsidRPr="0059649A">
      <w:rPr>
        <w:rFonts w:ascii="Helvetica" w:hAnsi="Helvetica"/>
        <w:b/>
        <w:color w:val="ED3224"/>
        <w:sz w:val="16"/>
        <w:szCs w:val="16"/>
        <w:lang w:val="en-US"/>
      </w:rPr>
      <w:tab/>
    </w:r>
  </w:p>
  <w:p w14:paraId="100E4535" w14:textId="77777777" w:rsidR="00CE67F5" w:rsidRDefault="00CE67F5" w:rsidP="00CE67F5">
    <w:pPr>
      <w:pStyle w:val="NormalParagraphStyle"/>
      <w:tabs>
        <w:tab w:val="left" w:pos="2520"/>
        <w:tab w:val="left" w:pos="6480"/>
      </w:tabs>
      <w:spacing w:line="240" w:lineRule="auto"/>
      <w:rPr>
        <w:rFonts w:ascii="Helvetica" w:hAnsi="Helvetica"/>
        <w:b/>
        <w:color w:val="ED3224"/>
        <w:sz w:val="16"/>
        <w:szCs w:val="16"/>
        <w:lang w:val="en-US"/>
      </w:rPr>
    </w:pPr>
  </w:p>
  <w:p w14:paraId="0E81C16C" w14:textId="77777777" w:rsidR="00CE67F5" w:rsidRDefault="00000000" w:rsidP="00CE67F5">
    <w:pPr>
      <w:pStyle w:val="NormalParagraphStyle"/>
      <w:tabs>
        <w:tab w:val="left" w:pos="2520"/>
        <w:tab w:val="left" w:pos="6480"/>
      </w:tabs>
      <w:spacing w:line="240" w:lineRule="auto"/>
      <w:rPr>
        <w:rFonts w:ascii="Helvetica" w:hAnsi="Helvetica"/>
        <w:b/>
        <w:color w:val="ED3224"/>
        <w:sz w:val="16"/>
        <w:szCs w:val="16"/>
        <w:lang w:val="en-US"/>
      </w:rPr>
    </w:pPr>
    <w:r>
      <w:rPr>
        <w:color w:val="808080" w:themeColor="background1" w:themeShade="80"/>
        <w:sz w:val="40"/>
        <w:szCs w:val="40"/>
      </w:rPr>
      <w:pict w14:anchorId="1265D5E0">
        <v:rect id="_x0000_i1025" style="width:0;height:1.5pt" o:hralign="center" o:hrstd="t" o:hr="t" fillcolor="#a0a0a0" stroked="f"/>
      </w:pict>
    </w:r>
  </w:p>
  <w:p w14:paraId="22E6046F" w14:textId="77777777" w:rsidR="00CE67F5" w:rsidRDefault="00CE67F5" w:rsidP="00CE67F5">
    <w:pPr>
      <w:tabs>
        <w:tab w:val="left" w:pos="6802"/>
      </w:tabs>
      <w:spacing w:line="240" w:lineRule="auto"/>
      <w:contextualSpacing/>
      <w:rPr>
        <w:color w:val="808080" w:themeColor="background1" w:themeShade="80"/>
        <w:sz w:val="40"/>
        <w:szCs w:val="40"/>
      </w:rPr>
    </w:pPr>
    <w:r w:rsidRPr="00724DF3">
      <w:rPr>
        <w:color w:val="808080" w:themeColor="background1" w:themeShade="80"/>
        <w:sz w:val="40"/>
        <w:szCs w:val="40"/>
      </w:rPr>
      <w:t>P</w:t>
    </w:r>
    <w:r>
      <w:rPr>
        <w:color w:val="808080" w:themeColor="background1" w:themeShade="80"/>
        <w:sz w:val="40"/>
        <w:szCs w:val="40"/>
      </w:rPr>
      <w:t>olicy Cover Sheet</w:t>
    </w:r>
    <w:r w:rsidRPr="00724DF3">
      <w:rPr>
        <w:color w:val="808080" w:themeColor="background1" w:themeShade="80"/>
        <w:sz w:val="40"/>
        <w:szCs w:val="40"/>
      </w:rPr>
      <w:t xml:space="preserve"> </w:t>
    </w:r>
  </w:p>
  <w:p w14:paraId="6D44D2A4" w14:textId="77777777" w:rsidR="00CE67F5" w:rsidRPr="00CB640C" w:rsidRDefault="00000000" w:rsidP="00CE67F5">
    <w:pPr>
      <w:spacing w:line="240" w:lineRule="auto"/>
      <w:contextualSpacing/>
      <w:rPr>
        <w:color w:val="808080" w:themeColor="background1" w:themeShade="80"/>
        <w:sz w:val="40"/>
        <w:szCs w:val="40"/>
      </w:rPr>
    </w:pPr>
    <w:r>
      <w:rPr>
        <w:color w:val="808080" w:themeColor="background1" w:themeShade="80"/>
        <w:sz w:val="40"/>
        <w:szCs w:val="40"/>
      </w:rPr>
      <w:pict w14:anchorId="67CAADA4">
        <v:rect id="_x0000_i1026" style="width:0;height:1.5pt" o:hralign="center" o:hrstd="t" o:hr="t" fillcolor="#a0a0a0" stroked="f"/>
      </w:pict>
    </w:r>
  </w:p>
  <w:p w14:paraId="0451BFE3" w14:textId="77777777" w:rsidR="00CE67F5" w:rsidRPr="00323F76" w:rsidRDefault="00CE67F5" w:rsidP="00CE67F5">
    <w:pPr>
      <w:pStyle w:val="NormalParagraphStyle"/>
      <w:tabs>
        <w:tab w:val="left" w:pos="2520"/>
        <w:tab w:val="left" w:pos="6480"/>
      </w:tabs>
      <w:spacing w:line="240" w:lineRule="auto"/>
      <w:rPr>
        <w:rFonts w:ascii="Helvetica" w:hAnsi="Helvetica"/>
        <w:sz w:val="20"/>
        <w:szCs w:val="20"/>
      </w:rPr>
    </w:pPr>
    <w:r w:rsidRPr="00323F76">
      <w:rPr>
        <w:rFonts w:asciiTheme="minorHAnsi" w:hAnsiTheme="minorHAnsi"/>
        <w:i/>
        <w:color w:val="BFBFBF" w:themeColor="background1" w:themeShade="BF"/>
        <w:sz w:val="20"/>
        <w:szCs w:val="20"/>
        <w:lang w:val="en-AU"/>
      </w:rPr>
      <w:t>This cover sheet is to be submitted to the relevant committee attached to the new or revised policy and procedures.</w:t>
    </w:r>
  </w:p>
  <w:p w14:paraId="4F3B26EE" w14:textId="77777777" w:rsidR="00C341E4" w:rsidRPr="00F12653" w:rsidRDefault="00C341E4" w:rsidP="00F12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AE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DE3A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9A447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0220B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B4154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40216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8AAE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F3CE2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3EC9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F052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250D6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87C9B"/>
    <w:multiLevelType w:val="hybridMultilevel"/>
    <w:tmpl w:val="727A314E"/>
    <w:lvl w:ilvl="0" w:tplc="CBD07F92">
      <w:start w:val="1"/>
      <w:numFmt w:val="lowerLetter"/>
      <w:lvlText w:val="(%1)"/>
      <w:lvlJc w:val="left"/>
      <w:pPr>
        <w:ind w:left="1080" w:hanging="360"/>
      </w:pPr>
      <w:rPr>
        <w:rFonts w:hint="default"/>
        <w:b/>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89656AC"/>
    <w:multiLevelType w:val="hybridMultilevel"/>
    <w:tmpl w:val="BC2A08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EEB3BBB"/>
    <w:multiLevelType w:val="hybridMultilevel"/>
    <w:tmpl w:val="5148A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AE2CF7"/>
    <w:multiLevelType w:val="hybridMultilevel"/>
    <w:tmpl w:val="2716B9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0221D7"/>
    <w:multiLevelType w:val="hybridMultilevel"/>
    <w:tmpl w:val="CE647C5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325F40"/>
    <w:multiLevelType w:val="hybridMultilevel"/>
    <w:tmpl w:val="BA8E6C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A4762C2"/>
    <w:multiLevelType w:val="multilevel"/>
    <w:tmpl w:val="37725FBC"/>
    <w:lvl w:ilvl="0">
      <w:start w:val="1"/>
      <w:numFmt w:val="decimal"/>
      <w:pStyle w:val="Heading1"/>
      <w:lvlText w:val="%1."/>
      <w:lvlJc w:val="left"/>
      <w:pPr>
        <w:ind w:left="720" w:hanging="360"/>
      </w:pPr>
    </w:lvl>
    <w:lvl w:ilvl="1">
      <w:start w:val="1"/>
      <w:numFmt w:val="decimal"/>
      <w:pStyle w:val="Heading2"/>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5A02B0"/>
    <w:multiLevelType w:val="hybridMultilevel"/>
    <w:tmpl w:val="8B4C4D0E"/>
    <w:lvl w:ilvl="0" w:tplc="9E70DE1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1140E4"/>
    <w:multiLevelType w:val="multilevel"/>
    <w:tmpl w:val="07E2B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6E91EE5"/>
    <w:multiLevelType w:val="multilevel"/>
    <w:tmpl w:val="74A8C6C0"/>
    <w:lvl w:ilvl="0">
      <w:start w:val="1"/>
      <w:numFmt w:val="decimal"/>
      <w:lvlText w:val="%1"/>
      <w:lvlJc w:val="left"/>
      <w:pPr>
        <w:ind w:left="432" w:hanging="432"/>
      </w:pPr>
    </w:lvl>
    <w:lvl w:ilvl="1">
      <w:start w:val="1"/>
      <w:numFmt w:val="decimal"/>
      <w:pStyle w:val="Subtitle"/>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74F673F"/>
    <w:multiLevelType w:val="hybridMultilevel"/>
    <w:tmpl w:val="3BA6DCD8"/>
    <w:lvl w:ilvl="0" w:tplc="DB9CB3B6">
      <w:start w:val="1"/>
      <w:numFmt w:val="lowerRoman"/>
      <w:lvlText w:val="%1)"/>
      <w:lvlJc w:val="left"/>
      <w:pPr>
        <w:ind w:left="720" w:hanging="360"/>
      </w:pPr>
      <w:rPr>
        <w:rFonts w:ascii="Calibri Light" w:eastAsia="Times New Roman" w:hAnsi="Calibri Light"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806740"/>
    <w:multiLevelType w:val="hybridMultilevel"/>
    <w:tmpl w:val="C1D21372"/>
    <w:lvl w:ilvl="0" w:tplc="98C0A28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3CCA6FE8">
      <w:start w:val="1"/>
      <w:numFmt w:val="lowerRoman"/>
      <w:lvlText w:val="%3."/>
      <w:lvlJc w:val="right"/>
      <w:pPr>
        <w:ind w:left="2160" w:hanging="180"/>
      </w:pPr>
      <w:rPr>
        <w:b/>
        <w:bCs/>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678866">
    <w:abstractNumId w:val="10"/>
  </w:num>
  <w:num w:numId="2" w16cid:durableId="883247774">
    <w:abstractNumId w:val="8"/>
  </w:num>
  <w:num w:numId="3" w16cid:durableId="715619416">
    <w:abstractNumId w:val="7"/>
  </w:num>
  <w:num w:numId="4" w16cid:durableId="2085712370">
    <w:abstractNumId w:val="6"/>
  </w:num>
  <w:num w:numId="5" w16cid:durableId="1881940805">
    <w:abstractNumId w:val="5"/>
  </w:num>
  <w:num w:numId="6" w16cid:durableId="1796413287">
    <w:abstractNumId w:val="9"/>
  </w:num>
  <w:num w:numId="7" w16cid:durableId="601453617">
    <w:abstractNumId w:val="4"/>
  </w:num>
  <w:num w:numId="8" w16cid:durableId="1675835340">
    <w:abstractNumId w:val="3"/>
  </w:num>
  <w:num w:numId="9" w16cid:durableId="483813612">
    <w:abstractNumId w:val="2"/>
  </w:num>
  <w:num w:numId="10" w16cid:durableId="2050494907">
    <w:abstractNumId w:val="1"/>
  </w:num>
  <w:num w:numId="11" w16cid:durableId="377946350">
    <w:abstractNumId w:val="0"/>
  </w:num>
  <w:num w:numId="12" w16cid:durableId="1735539939">
    <w:abstractNumId w:val="17"/>
  </w:num>
  <w:num w:numId="13" w16cid:durableId="1096827335">
    <w:abstractNumId w:val="20"/>
  </w:num>
  <w:num w:numId="14" w16cid:durableId="916477587">
    <w:abstractNumId w:val="11"/>
  </w:num>
  <w:num w:numId="15" w16cid:durableId="224488449">
    <w:abstractNumId w:val="13"/>
  </w:num>
  <w:num w:numId="16" w16cid:durableId="2024085021">
    <w:abstractNumId w:val="18"/>
  </w:num>
  <w:num w:numId="17" w16cid:durableId="1838761003">
    <w:abstractNumId w:val="14"/>
  </w:num>
  <w:num w:numId="18" w16cid:durableId="1426681854">
    <w:abstractNumId w:val="12"/>
  </w:num>
  <w:num w:numId="19" w16cid:durableId="2098363628">
    <w:abstractNumId w:val="16"/>
  </w:num>
  <w:num w:numId="20" w16cid:durableId="362024748">
    <w:abstractNumId w:val="15"/>
  </w:num>
  <w:num w:numId="21" w16cid:durableId="351147863">
    <w:abstractNumId w:val="19"/>
  </w:num>
  <w:num w:numId="22" w16cid:durableId="1027483431">
    <w:abstractNumId w:val="22"/>
  </w:num>
  <w:num w:numId="23" w16cid:durableId="17264906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E49"/>
    <w:rsid w:val="00003E99"/>
    <w:rsid w:val="000200A5"/>
    <w:rsid w:val="00063E3F"/>
    <w:rsid w:val="000649F7"/>
    <w:rsid w:val="000654BF"/>
    <w:rsid w:val="000767D2"/>
    <w:rsid w:val="000B6999"/>
    <w:rsid w:val="000C26C2"/>
    <w:rsid w:val="000D6F3C"/>
    <w:rsid w:val="0010614D"/>
    <w:rsid w:val="00140703"/>
    <w:rsid w:val="00140CB9"/>
    <w:rsid w:val="00141466"/>
    <w:rsid w:val="001465D0"/>
    <w:rsid w:val="00161085"/>
    <w:rsid w:val="00192C7B"/>
    <w:rsid w:val="001A15A9"/>
    <w:rsid w:val="001D2C76"/>
    <w:rsid w:val="001F25C2"/>
    <w:rsid w:val="00201D9D"/>
    <w:rsid w:val="00202566"/>
    <w:rsid w:val="002462B0"/>
    <w:rsid w:val="0026531F"/>
    <w:rsid w:val="0027790C"/>
    <w:rsid w:val="002A65FE"/>
    <w:rsid w:val="002D31A9"/>
    <w:rsid w:val="00311115"/>
    <w:rsid w:val="00323F76"/>
    <w:rsid w:val="00360DED"/>
    <w:rsid w:val="00362FC8"/>
    <w:rsid w:val="00366775"/>
    <w:rsid w:val="0039328F"/>
    <w:rsid w:val="003A39EE"/>
    <w:rsid w:val="003B7376"/>
    <w:rsid w:val="003D10AF"/>
    <w:rsid w:val="003D4157"/>
    <w:rsid w:val="003D7B01"/>
    <w:rsid w:val="003E260E"/>
    <w:rsid w:val="003F00F1"/>
    <w:rsid w:val="003F1967"/>
    <w:rsid w:val="003F2173"/>
    <w:rsid w:val="003F5707"/>
    <w:rsid w:val="004369B0"/>
    <w:rsid w:val="0044278A"/>
    <w:rsid w:val="00446200"/>
    <w:rsid w:val="00455412"/>
    <w:rsid w:val="004554AC"/>
    <w:rsid w:val="00456F48"/>
    <w:rsid w:val="00467D8D"/>
    <w:rsid w:val="00467E49"/>
    <w:rsid w:val="00475016"/>
    <w:rsid w:val="004805D6"/>
    <w:rsid w:val="004A0310"/>
    <w:rsid w:val="004C6678"/>
    <w:rsid w:val="004C77F7"/>
    <w:rsid w:val="004D0704"/>
    <w:rsid w:val="004D145C"/>
    <w:rsid w:val="004E0802"/>
    <w:rsid w:val="004E2749"/>
    <w:rsid w:val="004E76D2"/>
    <w:rsid w:val="004F5A15"/>
    <w:rsid w:val="00505E3D"/>
    <w:rsid w:val="005269B2"/>
    <w:rsid w:val="00530881"/>
    <w:rsid w:val="00531E0E"/>
    <w:rsid w:val="00534DE4"/>
    <w:rsid w:val="00541DAC"/>
    <w:rsid w:val="00543184"/>
    <w:rsid w:val="00543DD0"/>
    <w:rsid w:val="005440A6"/>
    <w:rsid w:val="00566432"/>
    <w:rsid w:val="00567124"/>
    <w:rsid w:val="00574697"/>
    <w:rsid w:val="00587D5F"/>
    <w:rsid w:val="005965E0"/>
    <w:rsid w:val="005A178F"/>
    <w:rsid w:val="005A7031"/>
    <w:rsid w:val="005B6001"/>
    <w:rsid w:val="005C5B16"/>
    <w:rsid w:val="005D24D2"/>
    <w:rsid w:val="005D5A88"/>
    <w:rsid w:val="005E6AE6"/>
    <w:rsid w:val="005F3608"/>
    <w:rsid w:val="0060157C"/>
    <w:rsid w:val="00610463"/>
    <w:rsid w:val="0061653A"/>
    <w:rsid w:val="00637BC4"/>
    <w:rsid w:val="0064182D"/>
    <w:rsid w:val="0064266C"/>
    <w:rsid w:val="006507AA"/>
    <w:rsid w:val="00655FB9"/>
    <w:rsid w:val="00672294"/>
    <w:rsid w:val="006C61CB"/>
    <w:rsid w:val="006D67AF"/>
    <w:rsid w:val="006E1A82"/>
    <w:rsid w:val="006E45E5"/>
    <w:rsid w:val="006E4AD8"/>
    <w:rsid w:val="006F42C6"/>
    <w:rsid w:val="006F74D0"/>
    <w:rsid w:val="00721DCC"/>
    <w:rsid w:val="0072311B"/>
    <w:rsid w:val="00724DF3"/>
    <w:rsid w:val="00726DAA"/>
    <w:rsid w:val="0076790E"/>
    <w:rsid w:val="007763FA"/>
    <w:rsid w:val="0078097D"/>
    <w:rsid w:val="0079208A"/>
    <w:rsid w:val="007C26FB"/>
    <w:rsid w:val="007C44A2"/>
    <w:rsid w:val="007C510F"/>
    <w:rsid w:val="007D1C4B"/>
    <w:rsid w:val="007D3ECA"/>
    <w:rsid w:val="007E7C4C"/>
    <w:rsid w:val="007F766A"/>
    <w:rsid w:val="00800E44"/>
    <w:rsid w:val="00803CD6"/>
    <w:rsid w:val="008110B1"/>
    <w:rsid w:val="00836059"/>
    <w:rsid w:val="00840E18"/>
    <w:rsid w:val="008E3BF8"/>
    <w:rsid w:val="008E58E1"/>
    <w:rsid w:val="008F3F13"/>
    <w:rsid w:val="00920514"/>
    <w:rsid w:val="00922C9B"/>
    <w:rsid w:val="009254E1"/>
    <w:rsid w:val="0092669B"/>
    <w:rsid w:val="00933D82"/>
    <w:rsid w:val="009357C0"/>
    <w:rsid w:val="009512BD"/>
    <w:rsid w:val="00957D39"/>
    <w:rsid w:val="00990748"/>
    <w:rsid w:val="009B0837"/>
    <w:rsid w:val="009C4CEC"/>
    <w:rsid w:val="009E1BD2"/>
    <w:rsid w:val="00A03A67"/>
    <w:rsid w:val="00A071AF"/>
    <w:rsid w:val="00A3752B"/>
    <w:rsid w:val="00AB1AED"/>
    <w:rsid w:val="00AB1F09"/>
    <w:rsid w:val="00AC7CE3"/>
    <w:rsid w:val="00AD0E8D"/>
    <w:rsid w:val="00AD2381"/>
    <w:rsid w:val="00AD3A00"/>
    <w:rsid w:val="00AE4D1E"/>
    <w:rsid w:val="00AE75CC"/>
    <w:rsid w:val="00B00C8D"/>
    <w:rsid w:val="00B162A2"/>
    <w:rsid w:val="00B300E9"/>
    <w:rsid w:val="00B33786"/>
    <w:rsid w:val="00B42FC8"/>
    <w:rsid w:val="00B5227B"/>
    <w:rsid w:val="00B52E44"/>
    <w:rsid w:val="00B5608E"/>
    <w:rsid w:val="00B5767A"/>
    <w:rsid w:val="00B727D2"/>
    <w:rsid w:val="00B77C09"/>
    <w:rsid w:val="00B95897"/>
    <w:rsid w:val="00BA70B3"/>
    <w:rsid w:val="00BD6CA0"/>
    <w:rsid w:val="00BF440B"/>
    <w:rsid w:val="00BF57DA"/>
    <w:rsid w:val="00BF7AD8"/>
    <w:rsid w:val="00C011F1"/>
    <w:rsid w:val="00C03297"/>
    <w:rsid w:val="00C1040F"/>
    <w:rsid w:val="00C16019"/>
    <w:rsid w:val="00C238B8"/>
    <w:rsid w:val="00C341E4"/>
    <w:rsid w:val="00C62115"/>
    <w:rsid w:val="00C62882"/>
    <w:rsid w:val="00C659BE"/>
    <w:rsid w:val="00C941C0"/>
    <w:rsid w:val="00C951ED"/>
    <w:rsid w:val="00CA2C43"/>
    <w:rsid w:val="00CB640C"/>
    <w:rsid w:val="00CB7F59"/>
    <w:rsid w:val="00CD2C9E"/>
    <w:rsid w:val="00CD4036"/>
    <w:rsid w:val="00CE67F5"/>
    <w:rsid w:val="00CF397A"/>
    <w:rsid w:val="00D053C4"/>
    <w:rsid w:val="00D2046B"/>
    <w:rsid w:val="00D3397F"/>
    <w:rsid w:val="00D43110"/>
    <w:rsid w:val="00D456A6"/>
    <w:rsid w:val="00D65B81"/>
    <w:rsid w:val="00D85FAC"/>
    <w:rsid w:val="00D940B9"/>
    <w:rsid w:val="00DB056B"/>
    <w:rsid w:val="00DB7391"/>
    <w:rsid w:val="00DD46B3"/>
    <w:rsid w:val="00DD5203"/>
    <w:rsid w:val="00DE3C28"/>
    <w:rsid w:val="00DF7CF0"/>
    <w:rsid w:val="00E14FA3"/>
    <w:rsid w:val="00E20C99"/>
    <w:rsid w:val="00E3399B"/>
    <w:rsid w:val="00E3450E"/>
    <w:rsid w:val="00E50C06"/>
    <w:rsid w:val="00EA7F81"/>
    <w:rsid w:val="00EB1285"/>
    <w:rsid w:val="00EB33ED"/>
    <w:rsid w:val="00EC601C"/>
    <w:rsid w:val="00EE30AA"/>
    <w:rsid w:val="00EF7CE5"/>
    <w:rsid w:val="00F1076B"/>
    <w:rsid w:val="00F12653"/>
    <w:rsid w:val="00F143FD"/>
    <w:rsid w:val="00F23AB4"/>
    <w:rsid w:val="00F80946"/>
    <w:rsid w:val="00F9388B"/>
    <w:rsid w:val="00F965CC"/>
    <w:rsid w:val="00FA31EC"/>
    <w:rsid w:val="00FC710A"/>
    <w:rsid w:val="00FC75CD"/>
    <w:rsid w:val="00FD6FD8"/>
    <w:rsid w:val="00FE463C"/>
    <w:rsid w:val="00FF670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114A78"/>
  <w15:docId w15:val="{8EF402E8-D4C1-4686-8E07-F04C3761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A15"/>
    <w:pPr>
      <w:widowControl w:val="0"/>
      <w:autoSpaceDE w:val="0"/>
      <w:autoSpaceDN w:val="0"/>
      <w:adjustRightInd w:val="0"/>
      <w:spacing w:line="276" w:lineRule="auto"/>
    </w:pPr>
    <w:rPr>
      <w:rFonts w:ascii="Arial" w:hAnsi="Arial" w:cs="Arial"/>
      <w:iCs/>
      <w:szCs w:val="24"/>
      <w:lang w:val="en-US" w:eastAsia="en-US"/>
    </w:rPr>
  </w:style>
  <w:style w:type="paragraph" w:styleId="Heading1">
    <w:name w:val="heading 1"/>
    <w:basedOn w:val="Normal"/>
    <w:next w:val="Normal"/>
    <w:link w:val="Heading1Char"/>
    <w:autoRedefine/>
    <w:qFormat/>
    <w:rsid w:val="000767D2"/>
    <w:pPr>
      <w:keepNext/>
      <w:widowControl/>
      <w:numPr>
        <w:numId w:val="12"/>
      </w:numPr>
      <w:pBdr>
        <w:bottom w:val="single" w:sz="4" w:space="1" w:color="auto"/>
      </w:pBdr>
      <w:autoSpaceDE/>
      <w:autoSpaceDN/>
      <w:adjustRightInd/>
      <w:spacing w:before="120" w:after="100" w:afterAutospacing="1"/>
      <w:ind w:left="0" w:firstLine="0"/>
      <w:outlineLvl w:val="0"/>
    </w:pPr>
    <w:rPr>
      <w:rFonts w:asciiTheme="minorHAnsi" w:hAnsiTheme="minorHAnsi"/>
      <w:b/>
      <w:bCs/>
      <w:iCs w:val="0"/>
      <w:caps/>
      <w:kern w:val="32"/>
      <w:sz w:val="24"/>
      <w:szCs w:val="32"/>
      <w:lang w:val="en-AU" w:eastAsia="en-AU"/>
    </w:rPr>
  </w:style>
  <w:style w:type="paragraph" w:styleId="Heading2">
    <w:name w:val="heading 2"/>
    <w:basedOn w:val="Normal"/>
    <w:next w:val="Normal"/>
    <w:link w:val="Heading2Char"/>
    <w:autoRedefine/>
    <w:unhideWhenUsed/>
    <w:qFormat/>
    <w:rsid w:val="004E2749"/>
    <w:pPr>
      <w:keepNext/>
      <w:numPr>
        <w:ilvl w:val="1"/>
        <w:numId w:val="12"/>
      </w:numPr>
      <w:spacing w:before="240" w:after="60"/>
      <w:ind w:left="0" w:firstLine="0"/>
      <w:outlineLvl w:val="1"/>
    </w:pPr>
    <w:rPr>
      <w:rFonts w:eastAsiaTheme="majorEastAsia" w:cstheme="majorBidi"/>
      <w:bCs/>
      <w:i/>
      <w:iCs w:val="0"/>
      <w:color w:val="808080" w:themeColor="background1" w:themeShade="8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76BF"/>
    <w:pPr>
      <w:tabs>
        <w:tab w:val="center" w:pos="4320"/>
        <w:tab w:val="right" w:pos="8640"/>
      </w:tabs>
    </w:pPr>
  </w:style>
  <w:style w:type="paragraph" w:styleId="Footer">
    <w:name w:val="footer"/>
    <w:basedOn w:val="Normal"/>
    <w:link w:val="FooterChar"/>
    <w:uiPriority w:val="99"/>
    <w:rsid w:val="004676BF"/>
    <w:pPr>
      <w:tabs>
        <w:tab w:val="center" w:pos="4320"/>
        <w:tab w:val="right" w:pos="8640"/>
      </w:tabs>
    </w:pPr>
  </w:style>
  <w:style w:type="paragraph" w:styleId="BalloonText">
    <w:name w:val="Balloon Text"/>
    <w:basedOn w:val="Normal"/>
    <w:semiHidden/>
    <w:rsid w:val="00431DE7"/>
    <w:rPr>
      <w:rFonts w:ascii="Tahoma" w:hAnsi="Tahoma" w:cs="Tahoma"/>
      <w:sz w:val="16"/>
      <w:szCs w:val="16"/>
    </w:rPr>
  </w:style>
  <w:style w:type="character" w:customStyle="1" w:styleId="Heading1Char">
    <w:name w:val="Heading 1 Char"/>
    <w:basedOn w:val="DefaultParagraphFont"/>
    <w:link w:val="Heading1"/>
    <w:rsid w:val="000767D2"/>
    <w:rPr>
      <w:rFonts w:asciiTheme="minorHAnsi" w:hAnsiTheme="minorHAnsi" w:cs="Arial"/>
      <w:b/>
      <w:bCs/>
      <w:caps/>
      <w:kern w:val="32"/>
      <w:sz w:val="24"/>
      <w:szCs w:val="32"/>
    </w:rPr>
  </w:style>
  <w:style w:type="table" w:styleId="TableGrid">
    <w:name w:val="Table Grid"/>
    <w:basedOn w:val="TableNormal"/>
    <w:uiPriority w:val="59"/>
    <w:rsid w:val="0066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1">
    <w:name w:val="Notes (1)"/>
    <w:basedOn w:val="Normal"/>
    <w:link w:val="Notes1Char"/>
    <w:rsid w:val="00662C5F"/>
    <w:pPr>
      <w:widowControl/>
      <w:tabs>
        <w:tab w:val="left" w:pos="720"/>
      </w:tabs>
      <w:autoSpaceDE/>
      <w:autoSpaceDN/>
      <w:adjustRightInd/>
      <w:ind w:left="1440" w:hanging="1440"/>
    </w:pPr>
    <w:rPr>
      <w:rFonts w:ascii="Times New Roman" w:hAnsi="Times New Roman"/>
      <w:iCs w:val="0"/>
    </w:rPr>
  </w:style>
  <w:style w:type="character" w:customStyle="1" w:styleId="Notes1Char">
    <w:name w:val="Notes (1) Char"/>
    <w:basedOn w:val="DefaultParagraphFont"/>
    <w:link w:val="Notes1"/>
    <w:rsid w:val="00662C5F"/>
    <w:rPr>
      <w:rFonts w:cs="Arial"/>
      <w:sz w:val="24"/>
      <w:szCs w:val="24"/>
      <w:lang w:val="en-US" w:eastAsia="en-US" w:bidi="ar-SA"/>
    </w:rPr>
  </w:style>
  <w:style w:type="paragraph" w:customStyle="1" w:styleId="Noparagraphstyle">
    <w:name w:val="[No paragraph style]"/>
    <w:rsid w:val="0059649A"/>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customStyle="1" w:styleId="NormalParagraphStyle">
    <w:name w:val="NormalParagraphStyle"/>
    <w:basedOn w:val="Noparagraphstyle"/>
    <w:rsid w:val="0059649A"/>
  </w:style>
  <w:style w:type="character" w:styleId="Hyperlink">
    <w:name w:val="Hyperlink"/>
    <w:basedOn w:val="DefaultParagraphFont"/>
    <w:rsid w:val="0059649A"/>
    <w:rPr>
      <w:color w:val="0000FF"/>
      <w:u w:val="single"/>
    </w:rPr>
  </w:style>
  <w:style w:type="character" w:styleId="FollowedHyperlink">
    <w:name w:val="FollowedHyperlink"/>
    <w:basedOn w:val="DefaultParagraphFont"/>
    <w:rsid w:val="0059649A"/>
    <w:rPr>
      <w:color w:val="800080"/>
      <w:u w:val="single"/>
    </w:rPr>
  </w:style>
  <w:style w:type="character" w:styleId="IntenseEmphasis">
    <w:name w:val="Intense Emphasis"/>
    <w:basedOn w:val="DefaultParagraphFont"/>
    <w:qFormat/>
    <w:rsid w:val="00E20C99"/>
    <w:rPr>
      <w:b/>
      <w:bCs/>
      <w:i/>
      <w:color w:val="808080" w:themeColor="background1" w:themeShade="80"/>
    </w:rPr>
  </w:style>
  <w:style w:type="character" w:customStyle="1" w:styleId="Heading2Char">
    <w:name w:val="Heading 2 Char"/>
    <w:basedOn w:val="DefaultParagraphFont"/>
    <w:link w:val="Heading2"/>
    <w:rsid w:val="004E2749"/>
    <w:rPr>
      <w:rFonts w:ascii="Arial" w:eastAsiaTheme="majorEastAsia" w:hAnsi="Arial" w:cstheme="majorBidi"/>
      <w:bCs/>
      <w:i/>
      <w:color w:val="808080" w:themeColor="background1" w:themeShade="80"/>
      <w:sz w:val="24"/>
      <w:szCs w:val="28"/>
      <w:lang w:val="en-US" w:eastAsia="en-US"/>
    </w:rPr>
  </w:style>
  <w:style w:type="paragraph" w:styleId="FootnoteText">
    <w:name w:val="footnote text"/>
    <w:basedOn w:val="Normal"/>
    <w:link w:val="FootnoteTextChar"/>
    <w:rsid w:val="00E20C99"/>
    <w:pPr>
      <w:widowControl/>
      <w:autoSpaceDE/>
      <w:autoSpaceDN/>
      <w:adjustRightInd/>
      <w:spacing w:line="240" w:lineRule="auto"/>
    </w:pPr>
    <w:rPr>
      <w:rFonts w:cs="Times New Roman"/>
      <w:iCs w:val="0"/>
      <w:szCs w:val="20"/>
      <w:lang w:val="en-AU"/>
    </w:rPr>
  </w:style>
  <w:style w:type="character" w:customStyle="1" w:styleId="FootnoteTextChar">
    <w:name w:val="Footnote Text Char"/>
    <w:basedOn w:val="DefaultParagraphFont"/>
    <w:link w:val="FootnoteText"/>
    <w:rsid w:val="00E20C99"/>
    <w:rPr>
      <w:rFonts w:ascii="Arial" w:hAnsi="Arial"/>
      <w:lang w:eastAsia="en-US"/>
    </w:rPr>
  </w:style>
  <w:style w:type="character" w:styleId="FootnoteReference">
    <w:name w:val="footnote reference"/>
    <w:rsid w:val="00E20C99"/>
    <w:rPr>
      <w:vertAlign w:val="superscript"/>
    </w:rPr>
  </w:style>
  <w:style w:type="paragraph" w:styleId="Subtitle">
    <w:name w:val="Subtitle"/>
    <w:basedOn w:val="Normal"/>
    <w:next w:val="Normal"/>
    <w:link w:val="SubtitleChar"/>
    <w:autoRedefine/>
    <w:qFormat/>
    <w:rsid w:val="004E2749"/>
    <w:pPr>
      <w:numPr>
        <w:ilvl w:val="1"/>
        <w:numId w:val="13"/>
      </w:numPr>
      <w:spacing w:after="60"/>
      <w:outlineLvl w:val="1"/>
    </w:pPr>
    <w:rPr>
      <w:rFonts w:eastAsiaTheme="majorEastAsia" w:cstheme="majorBidi"/>
      <w:i/>
      <w:color w:val="808080" w:themeColor="background1" w:themeShade="80"/>
      <w:sz w:val="24"/>
      <w:lang w:val="en-AU"/>
    </w:rPr>
  </w:style>
  <w:style w:type="character" w:customStyle="1" w:styleId="SubtitleChar">
    <w:name w:val="Subtitle Char"/>
    <w:basedOn w:val="DefaultParagraphFont"/>
    <w:link w:val="Subtitle"/>
    <w:rsid w:val="004E2749"/>
    <w:rPr>
      <w:rFonts w:ascii="Arial" w:eastAsiaTheme="majorEastAsia" w:hAnsi="Arial" w:cstheme="majorBidi"/>
      <w:i/>
      <w:iCs/>
      <w:color w:val="808080" w:themeColor="background1" w:themeShade="80"/>
      <w:sz w:val="24"/>
      <w:szCs w:val="24"/>
      <w:lang w:eastAsia="en-US"/>
    </w:rPr>
  </w:style>
  <w:style w:type="character" w:customStyle="1" w:styleId="bodyCharChar">
    <w:name w:val="body Char Char"/>
    <w:link w:val="body"/>
    <w:rsid w:val="00E20C99"/>
    <w:rPr>
      <w:rFonts w:ascii="Arial" w:hAnsi="Arial" w:cs="Arial"/>
      <w:sz w:val="18"/>
      <w:szCs w:val="22"/>
      <w:lang w:val="fr-FR"/>
    </w:rPr>
  </w:style>
  <w:style w:type="paragraph" w:customStyle="1" w:styleId="body">
    <w:name w:val="body"/>
    <w:basedOn w:val="Normal"/>
    <w:link w:val="bodyCharChar"/>
    <w:locked/>
    <w:rsid w:val="00E20C99"/>
    <w:pPr>
      <w:widowControl/>
      <w:autoSpaceDE/>
      <w:autoSpaceDN/>
      <w:adjustRightInd/>
      <w:spacing w:after="200" w:line="280" w:lineRule="atLeast"/>
      <w:ind w:left="540"/>
    </w:pPr>
    <w:rPr>
      <w:iCs w:val="0"/>
      <w:sz w:val="18"/>
      <w:szCs w:val="22"/>
      <w:lang w:val="fr-FR" w:eastAsia="en-AU"/>
    </w:rPr>
  </w:style>
  <w:style w:type="character" w:styleId="SubtleEmphasis">
    <w:name w:val="Subtle Emphasis"/>
    <w:basedOn w:val="DefaultParagraphFont"/>
    <w:qFormat/>
    <w:rsid w:val="00E20C99"/>
    <w:rPr>
      <w:i/>
      <w:iCs/>
      <w:color w:val="808080" w:themeColor="text1" w:themeTint="7F"/>
    </w:rPr>
  </w:style>
  <w:style w:type="character" w:styleId="Strong">
    <w:name w:val="Strong"/>
    <w:basedOn w:val="DefaultParagraphFont"/>
    <w:qFormat/>
    <w:rsid w:val="003F1967"/>
    <w:rPr>
      <w:b/>
      <w:bCs/>
    </w:rPr>
  </w:style>
  <w:style w:type="character" w:customStyle="1" w:styleId="FooterChar">
    <w:name w:val="Footer Char"/>
    <w:basedOn w:val="DefaultParagraphFont"/>
    <w:link w:val="Footer"/>
    <w:uiPriority w:val="99"/>
    <w:rsid w:val="00CD2C9E"/>
    <w:rPr>
      <w:rFonts w:ascii="Arial" w:hAnsi="Arial" w:cs="Arial"/>
      <w:iCs/>
      <w:szCs w:val="24"/>
      <w:lang w:val="en-US" w:eastAsia="en-US"/>
    </w:rPr>
  </w:style>
  <w:style w:type="character" w:styleId="PlaceholderText">
    <w:name w:val="Placeholder Text"/>
    <w:basedOn w:val="DefaultParagraphFont"/>
    <w:rsid w:val="006F74D0"/>
    <w:rPr>
      <w:color w:val="808080"/>
    </w:rPr>
  </w:style>
  <w:style w:type="paragraph" w:styleId="ListParagraph">
    <w:name w:val="List Paragraph"/>
    <w:basedOn w:val="Normal"/>
    <w:uiPriority w:val="34"/>
    <w:qFormat/>
    <w:rsid w:val="006F74D0"/>
    <w:pPr>
      <w:ind w:left="720"/>
      <w:contextualSpacing/>
    </w:pPr>
  </w:style>
  <w:style w:type="paragraph" w:styleId="z-TopofForm">
    <w:name w:val="HTML Top of Form"/>
    <w:basedOn w:val="Normal"/>
    <w:next w:val="Normal"/>
    <w:link w:val="z-TopofFormChar"/>
    <w:hidden/>
    <w:rsid w:val="00610463"/>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610463"/>
    <w:rPr>
      <w:rFonts w:ascii="Arial" w:hAnsi="Arial" w:cs="Arial"/>
      <w:iCs/>
      <w:vanish/>
      <w:sz w:val="16"/>
      <w:szCs w:val="16"/>
      <w:lang w:val="en-US" w:eastAsia="en-US"/>
    </w:rPr>
  </w:style>
  <w:style w:type="paragraph" w:styleId="z-BottomofForm">
    <w:name w:val="HTML Bottom of Form"/>
    <w:basedOn w:val="Normal"/>
    <w:next w:val="Normal"/>
    <w:link w:val="z-BottomofFormChar"/>
    <w:hidden/>
    <w:rsid w:val="00610463"/>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610463"/>
    <w:rPr>
      <w:rFonts w:ascii="Arial" w:hAnsi="Arial" w:cs="Arial"/>
      <w:iCs/>
      <w:vanish/>
      <w:sz w:val="16"/>
      <w:szCs w:val="16"/>
      <w:lang w:val="en-US" w:eastAsia="en-US"/>
    </w:rPr>
  </w:style>
  <w:style w:type="paragraph" w:styleId="NoSpacing">
    <w:name w:val="No Spacing"/>
    <w:qFormat/>
    <w:rsid w:val="005E6AE6"/>
    <w:pPr>
      <w:widowControl w:val="0"/>
      <w:autoSpaceDE w:val="0"/>
      <w:autoSpaceDN w:val="0"/>
      <w:adjustRightInd w:val="0"/>
    </w:pPr>
    <w:rPr>
      <w:rFonts w:ascii="Arial" w:hAnsi="Arial" w:cs="Arial"/>
      <w:iCs/>
      <w:szCs w:val="24"/>
      <w:lang w:val="en-US" w:eastAsia="en-US"/>
    </w:rPr>
  </w:style>
  <w:style w:type="paragraph" w:styleId="Caption">
    <w:name w:val="caption"/>
    <w:basedOn w:val="Normal"/>
    <w:next w:val="Normal"/>
    <w:unhideWhenUsed/>
    <w:qFormat/>
    <w:rsid w:val="00BF7AD8"/>
    <w:pPr>
      <w:spacing w:after="200" w:line="240" w:lineRule="auto"/>
    </w:pPr>
    <w:rPr>
      <w:b/>
      <w:bCs/>
      <w:color w:val="4F81BD" w:themeColor="accent1"/>
      <w:sz w:val="18"/>
      <w:szCs w:val="18"/>
    </w:rPr>
  </w:style>
  <w:style w:type="character" w:customStyle="1" w:styleId="Style1">
    <w:name w:val="Style1"/>
    <w:basedOn w:val="DefaultParagraphFont"/>
    <w:uiPriority w:val="1"/>
    <w:rsid w:val="00B162A2"/>
    <w:rPr>
      <w:rFonts w:asciiTheme="minorHAnsi" w:hAnsiTheme="minorHAnsi"/>
      <w:sz w:val="24"/>
    </w:rPr>
  </w:style>
  <w:style w:type="character" w:customStyle="1" w:styleId="Style2">
    <w:name w:val="Style2"/>
    <w:basedOn w:val="DefaultParagraphFont"/>
    <w:uiPriority w:val="1"/>
    <w:rsid w:val="00B162A2"/>
    <w:rPr>
      <w:rFonts w:asciiTheme="minorHAnsi" w:hAnsiTheme="minorHAnsi"/>
      <w:sz w:val="24"/>
    </w:rPr>
  </w:style>
  <w:style w:type="character" w:customStyle="1" w:styleId="Style3">
    <w:name w:val="Style3"/>
    <w:basedOn w:val="DefaultParagraphFont"/>
    <w:uiPriority w:val="1"/>
    <w:rsid w:val="00AD0E8D"/>
    <w:rPr>
      <w:rFonts w:asciiTheme="minorHAnsi" w:hAnsiTheme="minorHAnsi"/>
      <w:sz w:val="22"/>
    </w:rPr>
  </w:style>
  <w:style w:type="character" w:styleId="UnresolvedMention">
    <w:name w:val="Unresolved Mention"/>
    <w:basedOn w:val="DefaultParagraphFont"/>
    <w:uiPriority w:val="99"/>
    <w:semiHidden/>
    <w:unhideWhenUsed/>
    <w:rsid w:val="00530881"/>
    <w:rPr>
      <w:color w:val="605E5C"/>
      <w:shd w:val="clear" w:color="auto" w:fill="E1DFDD"/>
    </w:rPr>
  </w:style>
  <w:style w:type="character" w:customStyle="1" w:styleId="cf01">
    <w:name w:val="cf01"/>
    <w:basedOn w:val="DefaultParagraphFont"/>
    <w:rsid w:val="00AC7CE3"/>
    <w:rPr>
      <w:rFonts w:ascii="Segoe UI" w:hAnsi="Segoe UI" w:cs="Segoe UI" w:hint="default"/>
      <w:sz w:val="18"/>
      <w:szCs w:val="18"/>
    </w:rPr>
  </w:style>
  <w:style w:type="paragraph" w:customStyle="1" w:styleId="pf0">
    <w:name w:val="pf0"/>
    <w:basedOn w:val="Normal"/>
    <w:rsid w:val="00D940B9"/>
    <w:pPr>
      <w:widowControl/>
      <w:autoSpaceDE/>
      <w:autoSpaceDN/>
      <w:adjustRightInd/>
      <w:spacing w:before="100" w:beforeAutospacing="1" w:after="100" w:afterAutospacing="1" w:line="240" w:lineRule="auto"/>
    </w:pPr>
    <w:rPr>
      <w:rFonts w:ascii="Times New Roman" w:hAnsi="Times New Roman" w:cs="Times New Roman"/>
      <w:iCs w:val="0"/>
      <w:sz w:val="24"/>
      <w:lang w:val="en-AU" w:eastAsia="en-AU"/>
    </w:rPr>
  </w:style>
  <w:style w:type="character" w:customStyle="1" w:styleId="Style4">
    <w:name w:val="Style4"/>
    <w:basedOn w:val="DefaultParagraphFont"/>
    <w:uiPriority w:val="1"/>
    <w:rsid w:val="0047501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9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versity.inclusion@latrobe.edu.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latrobe.edu.au/human-resources/equity,-diversity-and-inclusion/gender-impact-assess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ranet.latrobe.edu.au/__data/assets/pdf_file/0016/234061/Risk-Appetite-Statement-Summary.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latrobe.edu.au/colleges-and-divisions/academic-divisions/quality-and-standards/policy-and-standards/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5CB90B814C4290BC82304D5F6B2CD9"/>
        <w:category>
          <w:name w:val="General"/>
          <w:gallery w:val="placeholder"/>
        </w:category>
        <w:types>
          <w:type w:val="bbPlcHdr"/>
        </w:types>
        <w:behaviors>
          <w:behavior w:val="content"/>
        </w:behaviors>
        <w:guid w:val="{D8E33758-ECD8-4199-8277-B8342C5518FF}"/>
      </w:docPartPr>
      <w:docPartBody>
        <w:p w:rsidR="0022699B" w:rsidRDefault="009F269F" w:rsidP="009F269F">
          <w:pPr>
            <w:pStyle w:val="8C5CB90B814C4290BC82304D5F6B2CD91"/>
          </w:pPr>
          <w:r w:rsidRPr="00386EE4">
            <w:rPr>
              <w:rStyle w:val="PlaceholderText"/>
            </w:rPr>
            <w:t>Choose an item.</w:t>
          </w:r>
        </w:p>
      </w:docPartBody>
    </w:docPart>
    <w:docPart>
      <w:docPartPr>
        <w:name w:val="BEEE63EADC6D4B10AEF5D35CEEAC1EC1"/>
        <w:category>
          <w:name w:val="General"/>
          <w:gallery w:val="placeholder"/>
        </w:category>
        <w:types>
          <w:type w:val="bbPlcHdr"/>
        </w:types>
        <w:behaviors>
          <w:behavior w:val="content"/>
        </w:behaviors>
        <w:guid w:val="{32BC8B2F-F502-47AB-9D08-F4966D2403D1}"/>
      </w:docPartPr>
      <w:docPartBody>
        <w:p w:rsidR="0022699B" w:rsidRDefault="009F269F" w:rsidP="009F269F">
          <w:pPr>
            <w:pStyle w:val="BEEE63EADC6D4B10AEF5D35CEEAC1EC11"/>
          </w:pPr>
          <w:r w:rsidRPr="00386EE4">
            <w:rPr>
              <w:rStyle w:val="PlaceholderText"/>
            </w:rPr>
            <w:t>Choose an item.</w:t>
          </w:r>
        </w:p>
      </w:docPartBody>
    </w:docPart>
    <w:docPart>
      <w:docPartPr>
        <w:name w:val="96072A96518F4F4995DE6B9A9A45889C"/>
        <w:category>
          <w:name w:val="General"/>
          <w:gallery w:val="placeholder"/>
        </w:category>
        <w:types>
          <w:type w:val="bbPlcHdr"/>
        </w:types>
        <w:behaviors>
          <w:behavior w:val="content"/>
        </w:behaviors>
        <w:guid w:val="{A32327CA-3648-4DCB-BAFB-F700B0058099}"/>
      </w:docPartPr>
      <w:docPartBody>
        <w:p w:rsidR="0022699B" w:rsidRDefault="009F269F" w:rsidP="009F269F">
          <w:pPr>
            <w:pStyle w:val="96072A96518F4F4995DE6B9A9A45889C1"/>
          </w:pPr>
          <w:r w:rsidRPr="00386EE4">
            <w:rPr>
              <w:rStyle w:val="PlaceholderText"/>
            </w:rPr>
            <w:t>Choose an item.</w:t>
          </w:r>
        </w:p>
      </w:docPartBody>
    </w:docPart>
    <w:docPart>
      <w:docPartPr>
        <w:name w:val="99C9C6EA56274168AB7A456F9F90C334"/>
        <w:category>
          <w:name w:val="General"/>
          <w:gallery w:val="placeholder"/>
        </w:category>
        <w:types>
          <w:type w:val="bbPlcHdr"/>
        </w:types>
        <w:behaviors>
          <w:behavior w:val="content"/>
        </w:behaviors>
        <w:guid w:val="{F61C7345-58AC-4111-80CB-67A26EFCADF3}"/>
      </w:docPartPr>
      <w:docPartBody>
        <w:p w:rsidR="00CC7C2F" w:rsidRDefault="009F269F" w:rsidP="009F269F">
          <w:pPr>
            <w:pStyle w:val="99C9C6EA56274168AB7A456F9F90C334"/>
          </w:pPr>
          <w:r w:rsidRPr="00386EE4">
            <w:rPr>
              <w:rStyle w:val="PlaceholderText"/>
            </w:rPr>
            <w:t>Choose an item.</w:t>
          </w:r>
        </w:p>
      </w:docPartBody>
    </w:docPart>
    <w:docPart>
      <w:docPartPr>
        <w:name w:val="0F8E8C3A46C7421AA753151004ACB438"/>
        <w:category>
          <w:name w:val="General"/>
          <w:gallery w:val="placeholder"/>
        </w:category>
        <w:types>
          <w:type w:val="bbPlcHdr"/>
        </w:types>
        <w:behaviors>
          <w:behavior w:val="content"/>
        </w:behaviors>
        <w:guid w:val="{C38DD124-12B1-452F-8191-DBC97176A6FC}"/>
      </w:docPartPr>
      <w:docPartBody>
        <w:p w:rsidR="00CC7C2F" w:rsidRDefault="009F269F" w:rsidP="009F269F">
          <w:pPr>
            <w:pStyle w:val="0F8E8C3A46C7421AA753151004ACB438"/>
          </w:pPr>
          <w:r w:rsidRPr="00386EE4">
            <w:rPr>
              <w:rStyle w:val="PlaceholderText"/>
            </w:rPr>
            <w:t>Choose an item.</w:t>
          </w:r>
        </w:p>
      </w:docPartBody>
    </w:docPart>
    <w:docPart>
      <w:docPartPr>
        <w:name w:val="56A700E8C76F4F79A10D3ED3CFCC63EA"/>
        <w:category>
          <w:name w:val="General"/>
          <w:gallery w:val="placeholder"/>
        </w:category>
        <w:types>
          <w:type w:val="bbPlcHdr"/>
        </w:types>
        <w:behaviors>
          <w:behavior w:val="content"/>
        </w:behaviors>
        <w:guid w:val="{8FD203D4-5EB1-49BA-A131-DB165B816D13}"/>
      </w:docPartPr>
      <w:docPartBody>
        <w:p w:rsidR="00CC7C2F" w:rsidRDefault="009F269F" w:rsidP="009F269F">
          <w:pPr>
            <w:pStyle w:val="56A700E8C76F4F79A10D3ED3CFCC63EA"/>
          </w:pPr>
          <w:r w:rsidRPr="00386EE4">
            <w:rPr>
              <w:rStyle w:val="PlaceholderText"/>
            </w:rPr>
            <w:t>Choose an item.</w:t>
          </w:r>
        </w:p>
      </w:docPartBody>
    </w:docPart>
    <w:docPart>
      <w:docPartPr>
        <w:name w:val="CC57E43E7A3A4225AF09A88F00470461"/>
        <w:category>
          <w:name w:val="General"/>
          <w:gallery w:val="placeholder"/>
        </w:category>
        <w:types>
          <w:type w:val="bbPlcHdr"/>
        </w:types>
        <w:behaviors>
          <w:behavior w:val="content"/>
        </w:behaviors>
        <w:guid w:val="{32B4B5F1-AAC0-4ACB-8599-38245A4CD081}"/>
      </w:docPartPr>
      <w:docPartBody>
        <w:p w:rsidR="009F269F" w:rsidRDefault="009F269F" w:rsidP="009F269F">
          <w:pPr>
            <w:pStyle w:val="CC57E43E7A3A4225AF09A88F004704611"/>
          </w:pPr>
          <w:r w:rsidRPr="00475016">
            <w:rPr>
              <w:rStyle w:val="PlaceholderText"/>
              <w:rFonts w:asciiTheme="minorHAnsi" w:hAnsiTheme="minorHAnsi" w:cstheme="minorHAnsi"/>
              <w:sz w:val="22"/>
              <w:szCs w:val="22"/>
            </w:rPr>
            <w:t>Choose an item.</w:t>
          </w:r>
        </w:p>
      </w:docPartBody>
    </w:docPart>
    <w:docPart>
      <w:docPartPr>
        <w:name w:val="4A0D629E70464972AE71401CD3C97ED4"/>
        <w:category>
          <w:name w:val="General"/>
          <w:gallery w:val="placeholder"/>
        </w:category>
        <w:types>
          <w:type w:val="bbPlcHdr"/>
        </w:types>
        <w:behaviors>
          <w:behavior w:val="content"/>
        </w:behaviors>
        <w:guid w:val="{02969097-5404-46B2-90E3-EC8BE9044267}"/>
      </w:docPartPr>
      <w:docPartBody>
        <w:p w:rsidR="009F269F" w:rsidRDefault="009F269F" w:rsidP="009F269F">
          <w:pPr>
            <w:pStyle w:val="4A0D629E70464972AE71401CD3C97ED41"/>
          </w:pPr>
          <w:r w:rsidRPr="008C7B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DokChampa"/>
    <w:panose1 w:val="00000000000000000000"/>
    <w:charset w:val="4D"/>
    <w:family w:val="auto"/>
    <w:notTrueType/>
    <w:pitch w:val="default"/>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6E2"/>
    <w:rsid w:val="00031611"/>
    <w:rsid w:val="000710F6"/>
    <w:rsid w:val="001306E2"/>
    <w:rsid w:val="00146E03"/>
    <w:rsid w:val="001C2B16"/>
    <w:rsid w:val="0020734E"/>
    <w:rsid w:val="0022699B"/>
    <w:rsid w:val="00351B8B"/>
    <w:rsid w:val="003D1B74"/>
    <w:rsid w:val="00424F55"/>
    <w:rsid w:val="00553607"/>
    <w:rsid w:val="005A3B42"/>
    <w:rsid w:val="005C4B50"/>
    <w:rsid w:val="00621F04"/>
    <w:rsid w:val="0064642E"/>
    <w:rsid w:val="006A457B"/>
    <w:rsid w:val="009313B7"/>
    <w:rsid w:val="009F269F"/>
    <w:rsid w:val="00AB33AD"/>
    <w:rsid w:val="00BB17B1"/>
    <w:rsid w:val="00C040E3"/>
    <w:rsid w:val="00CC7C2F"/>
    <w:rsid w:val="00D2684E"/>
    <w:rsid w:val="00D63779"/>
    <w:rsid w:val="00E50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F269F"/>
    <w:rPr>
      <w:color w:val="808080"/>
    </w:rPr>
  </w:style>
  <w:style w:type="paragraph" w:customStyle="1" w:styleId="8C5CB90B814C4290BC82304D5F6B2CD91">
    <w:name w:val="8C5CB90B814C4290BC82304D5F6B2CD91"/>
    <w:rsid w:val="009F269F"/>
    <w:pPr>
      <w:widowControl w:val="0"/>
      <w:autoSpaceDE w:val="0"/>
      <w:autoSpaceDN w:val="0"/>
      <w:adjustRightInd w:val="0"/>
      <w:spacing w:after="0" w:line="240" w:lineRule="auto"/>
    </w:pPr>
    <w:rPr>
      <w:rFonts w:ascii="Arial" w:eastAsia="Times New Roman" w:hAnsi="Arial" w:cs="Arial"/>
      <w:iCs/>
      <w:sz w:val="20"/>
      <w:szCs w:val="24"/>
      <w:lang w:val="en-US" w:eastAsia="en-US"/>
    </w:rPr>
  </w:style>
  <w:style w:type="paragraph" w:customStyle="1" w:styleId="BEEE63EADC6D4B10AEF5D35CEEAC1EC11">
    <w:name w:val="BEEE63EADC6D4B10AEF5D35CEEAC1EC11"/>
    <w:rsid w:val="009F269F"/>
    <w:pPr>
      <w:widowControl w:val="0"/>
      <w:autoSpaceDE w:val="0"/>
      <w:autoSpaceDN w:val="0"/>
      <w:adjustRightInd w:val="0"/>
      <w:spacing w:after="0" w:line="240" w:lineRule="auto"/>
    </w:pPr>
    <w:rPr>
      <w:rFonts w:ascii="Arial" w:eastAsia="Times New Roman" w:hAnsi="Arial" w:cs="Arial"/>
      <w:iCs/>
      <w:sz w:val="20"/>
      <w:szCs w:val="24"/>
      <w:lang w:val="en-US" w:eastAsia="en-US"/>
    </w:rPr>
  </w:style>
  <w:style w:type="paragraph" w:customStyle="1" w:styleId="96072A96518F4F4995DE6B9A9A45889C1">
    <w:name w:val="96072A96518F4F4995DE6B9A9A45889C1"/>
    <w:rsid w:val="009F269F"/>
    <w:pPr>
      <w:widowControl w:val="0"/>
      <w:autoSpaceDE w:val="0"/>
      <w:autoSpaceDN w:val="0"/>
      <w:adjustRightInd w:val="0"/>
      <w:spacing w:after="0" w:line="240" w:lineRule="auto"/>
    </w:pPr>
    <w:rPr>
      <w:rFonts w:ascii="Arial" w:eastAsia="Times New Roman" w:hAnsi="Arial" w:cs="Arial"/>
      <w:iCs/>
      <w:sz w:val="20"/>
      <w:szCs w:val="24"/>
      <w:lang w:val="en-US" w:eastAsia="en-US"/>
    </w:rPr>
  </w:style>
  <w:style w:type="paragraph" w:customStyle="1" w:styleId="CC57E43E7A3A4225AF09A88F004704611">
    <w:name w:val="CC57E43E7A3A4225AF09A88F004704611"/>
    <w:rsid w:val="009F269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56A700E8C76F4F79A10D3ED3CFCC63EA">
    <w:name w:val="56A700E8C76F4F79A10D3ED3CFCC63EA"/>
    <w:rsid w:val="009F269F"/>
    <w:pPr>
      <w:widowControl w:val="0"/>
      <w:autoSpaceDE w:val="0"/>
      <w:autoSpaceDN w:val="0"/>
      <w:adjustRightInd w:val="0"/>
      <w:spacing w:after="0"/>
    </w:pPr>
    <w:rPr>
      <w:rFonts w:ascii="Arial" w:eastAsia="Times New Roman" w:hAnsi="Arial" w:cs="Arial"/>
      <w:iCs/>
      <w:sz w:val="20"/>
      <w:szCs w:val="24"/>
      <w:lang w:val="en-US" w:eastAsia="en-US"/>
    </w:rPr>
  </w:style>
  <w:style w:type="paragraph" w:customStyle="1" w:styleId="4A0D629E70464972AE71401CD3C97ED41">
    <w:name w:val="4A0D629E70464972AE71401CD3C97ED41"/>
    <w:rsid w:val="009F269F"/>
    <w:pPr>
      <w:widowControl w:val="0"/>
      <w:autoSpaceDE w:val="0"/>
      <w:autoSpaceDN w:val="0"/>
      <w:adjustRightInd w:val="0"/>
      <w:spacing w:after="0"/>
    </w:pPr>
    <w:rPr>
      <w:rFonts w:ascii="Arial" w:eastAsia="Times New Roman" w:hAnsi="Arial" w:cs="Arial"/>
      <w:iCs/>
      <w:sz w:val="20"/>
      <w:szCs w:val="24"/>
      <w:lang w:val="en-US" w:eastAsia="en-US"/>
    </w:rPr>
  </w:style>
  <w:style w:type="paragraph" w:customStyle="1" w:styleId="8C5CB90B814C4290BC82304D5F6B2CD9">
    <w:name w:val="8C5CB90B814C4290BC82304D5F6B2CD9"/>
    <w:rsid w:val="00E509F9"/>
    <w:pPr>
      <w:widowControl w:val="0"/>
      <w:autoSpaceDE w:val="0"/>
      <w:autoSpaceDN w:val="0"/>
      <w:adjustRightInd w:val="0"/>
      <w:spacing w:after="0" w:line="240" w:lineRule="auto"/>
    </w:pPr>
    <w:rPr>
      <w:rFonts w:ascii="Arial" w:eastAsia="Times New Roman" w:hAnsi="Arial" w:cs="Arial"/>
      <w:iCs/>
      <w:sz w:val="20"/>
      <w:szCs w:val="24"/>
      <w:lang w:val="en-US" w:eastAsia="en-US"/>
    </w:rPr>
  </w:style>
  <w:style w:type="paragraph" w:customStyle="1" w:styleId="BEEE63EADC6D4B10AEF5D35CEEAC1EC1">
    <w:name w:val="BEEE63EADC6D4B10AEF5D35CEEAC1EC1"/>
    <w:rsid w:val="00E509F9"/>
    <w:pPr>
      <w:widowControl w:val="0"/>
      <w:autoSpaceDE w:val="0"/>
      <w:autoSpaceDN w:val="0"/>
      <w:adjustRightInd w:val="0"/>
      <w:spacing w:after="0" w:line="240" w:lineRule="auto"/>
    </w:pPr>
    <w:rPr>
      <w:rFonts w:ascii="Arial" w:eastAsia="Times New Roman" w:hAnsi="Arial" w:cs="Arial"/>
      <w:iCs/>
      <w:sz w:val="20"/>
      <w:szCs w:val="24"/>
      <w:lang w:val="en-US" w:eastAsia="en-US"/>
    </w:rPr>
  </w:style>
  <w:style w:type="paragraph" w:customStyle="1" w:styleId="96072A96518F4F4995DE6B9A9A45889C">
    <w:name w:val="96072A96518F4F4995DE6B9A9A45889C"/>
    <w:rsid w:val="00E509F9"/>
    <w:pPr>
      <w:widowControl w:val="0"/>
      <w:autoSpaceDE w:val="0"/>
      <w:autoSpaceDN w:val="0"/>
      <w:adjustRightInd w:val="0"/>
      <w:spacing w:after="0" w:line="240" w:lineRule="auto"/>
    </w:pPr>
    <w:rPr>
      <w:rFonts w:ascii="Arial" w:eastAsia="Times New Roman" w:hAnsi="Arial" w:cs="Arial"/>
      <w:iCs/>
      <w:sz w:val="20"/>
      <w:szCs w:val="24"/>
      <w:lang w:val="en-US" w:eastAsia="en-US"/>
    </w:rPr>
  </w:style>
  <w:style w:type="paragraph" w:customStyle="1" w:styleId="CC57E43E7A3A4225AF09A88F00470461">
    <w:name w:val="CC57E43E7A3A4225AF09A88F00470461"/>
    <w:rsid w:val="00E509F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56A700E8C76F4F79A10D3ED3CFCC63EA1">
    <w:name w:val="56A700E8C76F4F79A10D3ED3CFCC63EA1"/>
    <w:rsid w:val="00E509F9"/>
    <w:pPr>
      <w:widowControl w:val="0"/>
      <w:autoSpaceDE w:val="0"/>
      <w:autoSpaceDN w:val="0"/>
      <w:adjustRightInd w:val="0"/>
      <w:spacing w:after="0"/>
    </w:pPr>
    <w:rPr>
      <w:rFonts w:ascii="Arial" w:eastAsia="Times New Roman" w:hAnsi="Arial" w:cs="Arial"/>
      <w:iCs/>
      <w:sz w:val="20"/>
      <w:szCs w:val="24"/>
      <w:lang w:val="en-US" w:eastAsia="en-US"/>
    </w:rPr>
  </w:style>
  <w:style w:type="paragraph" w:customStyle="1" w:styleId="4A0D629E70464972AE71401CD3C97ED4">
    <w:name w:val="4A0D629E70464972AE71401CD3C97ED4"/>
    <w:rsid w:val="00E509F9"/>
    <w:pPr>
      <w:widowControl w:val="0"/>
      <w:autoSpaceDE w:val="0"/>
      <w:autoSpaceDN w:val="0"/>
      <w:adjustRightInd w:val="0"/>
      <w:spacing w:after="0"/>
    </w:pPr>
    <w:rPr>
      <w:rFonts w:ascii="Arial" w:eastAsia="Times New Roman" w:hAnsi="Arial" w:cs="Arial"/>
      <w:iCs/>
      <w:sz w:val="20"/>
      <w:szCs w:val="24"/>
      <w:lang w:val="en-US" w:eastAsia="en-US"/>
    </w:rPr>
  </w:style>
  <w:style w:type="paragraph" w:customStyle="1" w:styleId="99C9C6EA56274168AB7A456F9F90C3341">
    <w:name w:val="99C9C6EA56274168AB7A456F9F90C3341"/>
    <w:rsid w:val="00E509F9"/>
    <w:pPr>
      <w:widowControl w:val="0"/>
      <w:autoSpaceDE w:val="0"/>
      <w:autoSpaceDN w:val="0"/>
      <w:adjustRightInd w:val="0"/>
      <w:spacing w:after="0"/>
    </w:pPr>
    <w:rPr>
      <w:rFonts w:ascii="Arial" w:eastAsia="Times New Roman" w:hAnsi="Arial" w:cs="Arial"/>
      <w:iCs/>
      <w:sz w:val="20"/>
      <w:szCs w:val="24"/>
      <w:lang w:val="en-US" w:eastAsia="en-US"/>
    </w:rPr>
  </w:style>
  <w:style w:type="paragraph" w:customStyle="1" w:styleId="0F8E8C3A46C7421AA753151004ACB4381">
    <w:name w:val="0F8E8C3A46C7421AA753151004ACB4381"/>
    <w:rsid w:val="00E509F9"/>
    <w:pPr>
      <w:widowControl w:val="0"/>
      <w:autoSpaceDE w:val="0"/>
      <w:autoSpaceDN w:val="0"/>
      <w:adjustRightInd w:val="0"/>
      <w:spacing w:after="0"/>
    </w:pPr>
    <w:rPr>
      <w:rFonts w:ascii="Arial" w:eastAsia="Times New Roman" w:hAnsi="Arial" w:cs="Arial"/>
      <w:iCs/>
      <w:sz w:val="20"/>
      <w:szCs w:val="24"/>
      <w:lang w:val="en-US" w:eastAsia="en-US"/>
    </w:rPr>
  </w:style>
  <w:style w:type="paragraph" w:customStyle="1" w:styleId="99C9C6EA56274168AB7A456F9F90C334">
    <w:name w:val="99C9C6EA56274168AB7A456F9F90C334"/>
    <w:rsid w:val="009F269F"/>
    <w:pPr>
      <w:widowControl w:val="0"/>
      <w:autoSpaceDE w:val="0"/>
      <w:autoSpaceDN w:val="0"/>
      <w:adjustRightInd w:val="0"/>
      <w:spacing w:after="0"/>
    </w:pPr>
    <w:rPr>
      <w:rFonts w:ascii="Arial" w:eastAsia="Times New Roman" w:hAnsi="Arial" w:cs="Arial"/>
      <w:iCs/>
      <w:sz w:val="20"/>
      <w:szCs w:val="24"/>
      <w:lang w:val="en-US" w:eastAsia="en-US"/>
    </w:rPr>
  </w:style>
  <w:style w:type="paragraph" w:customStyle="1" w:styleId="0F8E8C3A46C7421AA753151004ACB438">
    <w:name w:val="0F8E8C3A46C7421AA753151004ACB438"/>
    <w:rsid w:val="009F269F"/>
    <w:pPr>
      <w:widowControl w:val="0"/>
      <w:autoSpaceDE w:val="0"/>
      <w:autoSpaceDN w:val="0"/>
      <w:adjustRightInd w:val="0"/>
      <w:spacing w:after="0"/>
    </w:pPr>
    <w:rPr>
      <w:rFonts w:ascii="Arial" w:eastAsia="Times New Roman" w:hAnsi="Arial" w:cs="Arial"/>
      <w:iCs/>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4DACBBE7F434595D3134EB3F31F28" ma:contentTypeVersion="0" ma:contentTypeDescription="Create a new document." ma:contentTypeScope="" ma:versionID="f20f854b7923b26fda1b346cc34d7e8d">
  <xsd:schema xmlns:xsd="http://www.w3.org/2001/XMLSchema" xmlns:xs="http://www.w3.org/2001/XMLSchema" xmlns:p="http://schemas.microsoft.com/office/2006/metadata/properties" xmlns:ns2="dcd1d23d-b3b2-48ec-97fa-11633446c0f6" targetNamespace="http://schemas.microsoft.com/office/2006/metadata/properties" ma:root="true" ma:fieldsID="faa653f9c71aae3f67966ad2c4788095" ns2:_="">
    <xsd:import namespace="dcd1d23d-b3b2-48ec-97fa-11633446c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1d23d-b3b2-48ec-97fa-11633446c0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A659C-6F15-487E-AA9D-028F3BDB5D3A}">
  <ds:schemaRefs>
    <ds:schemaRef ds:uri="http://schemas.openxmlformats.org/officeDocument/2006/bibliography"/>
  </ds:schemaRefs>
</ds:datastoreItem>
</file>

<file path=customXml/itemProps2.xml><?xml version="1.0" encoding="utf-8"?>
<ds:datastoreItem xmlns:ds="http://schemas.openxmlformats.org/officeDocument/2006/customXml" ds:itemID="{EE4B867E-2214-4D6B-9B56-3D4FFA9D130E}">
  <ds:schemaRefs>
    <ds:schemaRef ds:uri="http://schemas.microsoft.com/sharepoint/v3/contenttype/forms"/>
  </ds:schemaRefs>
</ds:datastoreItem>
</file>

<file path=customXml/itemProps3.xml><?xml version="1.0" encoding="utf-8"?>
<ds:datastoreItem xmlns:ds="http://schemas.openxmlformats.org/officeDocument/2006/customXml" ds:itemID="{E0E4170D-CC88-4C9B-9349-377C857D8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1d23d-b3b2-48ec-97fa-11633446c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9016D-1852-4EEE-A4ED-C1F2432EF5C4}">
  <ds:schemaRefs>
    <ds:schemaRef ds:uri="http://schemas.microsoft.com/sharepoint/events"/>
  </ds:schemaRefs>
</ds:datastoreItem>
</file>

<file path=customXml/itemProps5.xml><?xml version="1.0" encoding="utf-8"?>
<ds:datastoreItem xmlns:ds="http://schemas.openxmlformats.org/officeDocument/2006/customXml" ds:itemID="{3E3CF33C-7F07-416F-8D58-5E0C1CCDB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6054</CharactersWithSpaces>
  <SharedDoc>false</SharedDoc>
  <HyperlinkBase/>
  <HLinks>
    <vt:vector size="6" baseType="variant">
      <vt:variant>
        <vt:i4>3014725</vt:i4>
      </vt:variant>
      <vt:variant>
        <vt:i4>-1</vt:i4>
      </vt:variant>
      <vt:variant>
        <vt:i4>2050</vt:i4>
      </vt:variant>
      <vt:variant>
        <vt:i4>1</vt:i4>
      </vt:variant>
      <vt:variant>
        <vt:lpwstr>LTU_Letterheads_A4_WordGenlogo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FARowley</dc:creator>
  <cp:lastModifiedBy>Fiona Rowley</cp:lastModifiedBy>
  <cp:revision>13</cp:revision>
  <cp:lastPrinted>2023-08-07T23:04:00Z</cp:lastPrinted>
  <dcterms:created xsi:type="dcterms:W3CDTF">2023-08-07T23:04:00Z</dcterms:created>
  <dcterms:modified xsi:type="dcterms:W3CDTF">2023-08-24T00:19:00Z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0x01010002F4DACBBE7F434595D3134EB3F31F28</vt:lpwstr>
  </property>
</Properties>
</file>