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7" w:rsidRPr="000649F7" w:rsidRDefault="003F1967" w:rsidP="00D85FAC">
      <w:pPr>
        <w:rPr>
          <w:lang w:val="en-AU" w:eastAsia="en-AU"/>
        </w:rPr>
      </w:pPr>
    </w:p>
    <w:p w:rsidR="003F1967" w:rsidRPr="000649F7" w:rsidRDefault="003F1967" w:rsidP="003F1967">
      <w:pPr>
        <w:ind w:left="357"/>
        <w:rPr>
          <w:lang w:val="en-AU" w:eastAsia="en-AU"/>
        </w:rPr>
      </w:pPr>
    </w:p>
    <w:tbl>
      <w:tblPr>
        <w:tblStyle w:val="TableGrid"/>
        <w:tblpPr w:leftFromText="180" w:rightFromText="180" w:vertAnchor="text" w:horzAnchor="margin" w:tblpY="-18"/>
        <w:tblW w:w="9248" w:type="dxa"/>
        <w:tblLook w:val="04A0" w:firstRow="1" w:lastRow="0" w:firstColumn="1" w:lastColumn="0" w:noHBand="0" w:noVBand="1"/>
      </w:tblPr>
      <w:tblGrid>
        <w:gridCol w:w="1569"/>
        <w:gridCol w:w="2409"/>
        <w:gridCol w:w="2759"/>
        <w:gridCol w:w="2511"/>
      </w:tblGrid>
      <w:tr w:rsidR="00CE67F5" w:rsidRPr="000649F7" w:rsidTr="00B42FC8">
        <w:trPr>
          <w:trHeight w:val="677"/>
        </w:trPr>
        <w:tc>
          <w:tcPr>
            <w:tcW w:w="1569" w:type="dxa"/>
            <w:vMerge w:val="restart"/>
            <w:shd w:val="clear" w:color="auto" w:fill="EEECE1" w:themeFill="background2"/>
            <w:vAlign w:val="center"/>
          </w:tcPr>
          <w:p w:rsidR="00CE67F5" w:rsidRPr="00D85FAC" w:rsidRDefault="00CE67F5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To</w:t>
            </w: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2409" w:type="dxa"/>
            <w:shd w:val="clear" w:color="auto" w:fill="EEECE1" w:themeFill="background2"/>
          </w:tcPr>
          <w:p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56643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Corporate Governance </w:t>
            </w:r>
          </w:p>
          <w:p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  <w:lang w:val="en-AU"/>
              </w:rPr>
            </w:pPr>
            <w:r w:rsidRPr="00566432"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Council</w:t>
            </w:r>
          </w:p>
        </w:tc>
        <w:tc>
          <w:tcPr>
            <w:tcW w:w="2759" w:type="dxa"/>
            <w:shd w:val="clear" w:color="auto" w:fill="EEECE1" w:themeFill="background2"/>
          </w:tcPr>
          <w:p w:rsidR="00CE67F5" w:rsidRDefault="00CE67F5" w:rsidP="00F1265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Academic </w:t>
            </w:r>
          </w:p>
          <w:p w:rsidR="00CE67F5" w:rsidRPr="00F12653" w:rsidRDefault="00CE67F5" w:rsidP="00F12653">
            <w:p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AU"/>
              </w:rPr>
            </w:pPr>
            <w:r w:rsidRPr="00F12653"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Academic Board</w:t>
            </w:r>
          </w:p>
        </w:tc>
        <w:tc>
          <w:tcPr>
            <w:tcW w:w="2511" w:type="dxa"/>
            <w:shd w:val="clear" w:color="auto" w:fill="EEECE1" w:themeFill="background2"/>
          </w:tcPr>
          <w:p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AU"/>
              </w:rPr>
              <w:t xml:space="preserve"> </w:t>
            </w:r>
            <w:r w:rsidRPr="0056643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Administrative</w:t>
            </w:r>
          </w:p>
          <w:p w:rsidR="00CE67F5" w:rsidRPr="00F12653" w:rsidRDefault="00CE67F5" w:rsidP="008F3F13">
            <w:p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AU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Vice-Chancellor</w:t>
            </w:r>
          </w:p>
        </w:tc>
      </w:tr>
      <w:tr w:rsidR="00CE67F5" w:rsidRPr="000649F7" w:rsidTr="00CE67F5">
        <w:trPr>
          <w:trHeight w:val="727"/>
        </w:trPr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67F5" w:rsidRPr="00D85FAC" w:rsidRDefault="00CE67F5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Council and Committees"/>
            <w:tag w:val="Council and Committees"/>
            <w:id w:val="8642449"/>
            <w:placeholder>
              <w:docPart w:val="8C5CB90B814C4290BC82304D5F6B2CD9"/>
            </w:placeholder>
            <w:showingPlcHdr/>
            <w:comboBox>
              <w:listItem w:value="Choose an item."/>
              <w:listItem w:displayText="Council" w:value="Council"/>
              <w:listItem w:displayText="Corporate Governance Audit &amp; Risk" w:value="Corporate Governance Audit &amp; Risk"/>
              <w:listItem w:displayText="Human Resources Planning" w:value="Human Resources Planning"/>
              <w:listItem w:displayText="Finance and Resources" w:value="Finance and Resources"/>
              <w:listItem w:displayText="Infrastructure and Estates Planning" w:value="Infrastructure and Estates Planning"/>
            </w:comboBox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CE67F5" w:rsidRPr="005E6AE6" w:rsidRDefault="00CE67F5" w:rsidP="005E6AE6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Academic Board Committees"/>
            <w:tag w:val="Academic Board Committees"/>
            <w:id w:val="-1168321698"/>
            <w:placeholder>
              <w:docPart w:val="BEEE63EADC6D4B10AEF5D35CEEAC1EC1"/>
            </w:placeholder>
            <w:showingPlcHdr/>
            <w:comboBox>
              <w:listItem w:value="Choose an item."/>
              <w:listItem w:displayText="Academic Board" w:value="Academic Board"/>
              <w:listItem w:displayText="Academic Quality" w:value="Academic Quality"/>
              <w:listItem w:displayText="Admissions" w:value="Admissions"/>
              <w:listItem w:displayText="Coursework" w:value="Coursework"/>
              <w:listItem w:displayText="Education" w:value="Education"/>
              <w:listItem w:displayText="Research &amp; Graduate Studies" w:value="Research &amp; Graduate Studies"/>
            </w:comboBox>
          </w:sdtPr>
          <w:sdtEndPr/>
          <w:sdtContent>
            <w:tc>
              <w:tcPr>
                <w:tcW w:w="2759" w:type="dxa"/>
                <w:tcBorders>
                  <w:bottom w:val="single" w:sz="4" w:space="0" w:color="auto"/>
                </w:tcBorders>
              </w:tcPr>
              <w:p w:rsidR="00CE67F5" w:rsidRPr="005E6AE6" w:rsidRDefault="00B162A2" w:rsidP="00B162A2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Senior Executive Group"/>
            <w:tag w:val="SEG Committees"/>
            <w:id w:val="252325648"/>
            <w:placeholder>
              <w:docPart w:val="96072A96518F4F4995DE6B9A9A45889C"/>
            </w:placeholder>
            <w:showingPlcHdr/>
            <w:comboBox>
              <w:listItem w:value="Choose an item."/>
              <w:listItem w:displayText="Senior Executive Group" w:value="Senior Executive Group"/>
              <w:listItem w:displayText="Courses Portfolio &amp; Scholarships" w:value="Courses Portfolio &amp; Scholarships"/>
              <w:listItem w:displayText="Health &amp; Safety" w:value="Health &amp; Safety"/>
              <w:listItem w:displayText="Research Strategy" w:value="Research Strategy"/>
            </w:comboBox>
          </w:sdtPr>
          <w:sdtEndPr/>
          <w:sdtContent>
            <w:tc>
              <w:tcPr>
                <w:tcW w:w="2511" w:type="dxa"/>
                <w:tcBorders>
                  <w:bottom w:val="single" w:sz="4" w:space="0" w:color="auto"/>
                </w:tcBorders>
              </w:tcPr>
              <w:p w:rsidR="00CE67F5" w:rsidRPr="00BF7AD8" w:rsidRDefault="00CE67F5" w:rsidP="00BF7AD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65D0" w:rsidRPr="000649F7" w:rsidTr="00B42FC8">
        <w:trPr>
          <w:trHeight w:val="397"/>
        </w:trPr>
        <w:tc>
          <w:tcPr>
            <w:tcW w:w="1569" w:type="dxa"/>
            <w:shd w:val="clear" w:color="auto" w:fill="EEECE1" w:themeFill="background2"/>
            <w:vAlign w:val="center"/>
          </w:tcPr>
          <w:p w:rsidR="00B42FC8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Policy Name</w:t>
            </w:r>
          </w:p>
          <w:p w:rsidR="00B42FC8" w:rsidRPr="00D85FAC" w:rsidRDefault="00B42FC8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7679" w:type="dxa"/>
            <w:gridSpan w:val="3"/>
            <w:vAlign w:val="center"/>
          </w:tcPr>
          <w:p w:rsidR="00505E3D" w:rsidRPr="00FC710A" w:rsidRDefault="00505E3D" w:rsidP="00543DD0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:rsidTr="00B42FC8">
        <w:trPr>
          <w:trHeight w:val="397"/>
        </w:trPr>
        <w:tc>
          <w:tcPr>
            <w:tcW w:w="1569" w:type="dxa"/>
            <w:shd w:val="clear" w:color="auto" w:fill="EEECE1" w:themeFill="background2"/>
            <w:vAlign w:val="center"/>
          </w:tcPr>
          <w:p w:rsidR="00D85FAC" w:rsidRPr="00D85FAC" w:rsidRDefault="00F143FD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Name of </w:t>
            </w:r>
            <w:r w:rsidR="00D85FAC"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Pr</w:t>
            </w:r>
            <w:r w:rsidR="001465D0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ocedures </w:t>
            </w:r>
          </w:p>
        </w:tc>
        <w:tc>
          <w:tcPr>
            <w:tcW w:w="7679" w:type="dxa"/>
            <w:gridSpan w:val="3"/>
            <w:vAlign w:val="center"/>
          </w:tcPr>
          <w:p w:rsidR="00CE67F5" w:rsidRPr="000649F7" w:rsidRDefault="00CE67F5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B5227B" w:rsidRPr="000649F7" w:rsidTr="00B42FC8">
        <w:trPr>
          <w:trHeight w:val="397"/>
        </w:trPr>
        <w:tc>
          <w:tcPr>
            <w:tcW w:w="1569" w:type="dxa"/>
            <w:shd w:val="clear" w:color="auto" w:fill="EEECE1" w:themeFill="background2"/>
            <w:vAlign w:val="center"/>
          </w:tcPr>
          <w:p w:rsidR="00B5227B" w:rsidRPr="00D85FAC" w:rsidRDefault="00B5227B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Responsible Policy Officer</w:t>
            </w:r>
          </w:p>
        </w:tc>
        <w:tc>
          <w:tcPr>
            <w:tcW w:w="7679" w:type="dxa"/>
            <w:gridSpan w:val="3"/>
            <w:vAlign w:val="center"/>
          </w:tcPr>
          <w:p w:rsidR="00B5227B" w:rsidRPr="000649F7" w:rsidRDefault="00B5227B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:rsidTr="00B42FC8">
        <w:trPr>
          <w:trHeight w:val="397"/>
        </w:trPr>
        <w:tc>
          <w:tcPr>
            <w:tcW w:w="1569" w:type="dxa"/>
            <w:shd w:val="clear" w:color="auto" w:fill="EEECE1" w:themeFill="background2"/>
            <w:vAlign w:val="center"/>
          </w:tcPr>
          <w:p w:rsidR="00D85FAC" w:rsidRPr="00D85FAC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Reviewed by Policy Custodian</w:t>
            </w:r>
            <w:r w:rsidRPr="00D85FA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en-AU"/>
              </w:rPr>
              <w:footnoteReference w:id="1"/>
            </w: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679" w:type="dxa"/>
            <w:gridSpan w:val="3"/>
            <w:vAlign w:val="center"/>
          </w:tcPr>
          <w:p w:rsidR="00D85FAC" w:rsidRPr="000649F7" w:rsidRDefault="00D85FAC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:rsidTr="00B42FC8">
        <w:trPr>
          <w:trHeight w:val="397"/>
        </w:trPr>
        <w:tc>
          <w:tcPr>
            <w:tcW w:w="1569" w:type="dxa"/>
            <w:shd w:val="clear" w:color="auto" w:fill="EEECE1" w:themeFill="background2"/>
            <w:vAlign w:val="center"/>
          </w:tcPr>
          <w:p w:rsidR="00D85FAC" w:rsidRPr="00D85FAC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7679" w:type="dxa"/>
            <w:gridSpan w:val="3"/>
            <w:vAlign w:val="center"/>
          </w:tcPr>
          <w:p w:rsidR="00D85FAC" w:rsidRPr="000649F7" w:rsidRDefault="00D85FAC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909"/>
        <w:gridCol w:w="1427"/>
      </w:tblGrid>
      <w:tr w:rsidR="001465D0" w:rsidTr="00541DAC">
        <w:tc>
          <w:tcPr>
            <w:tcW w:w="9017" w:type="dxa"/>
            <w:gridSpan w:val="4"/>
            <w:shd w:val="clear" w:color="auto" w:fill="EEECE1" w:themeFill="background2"/>
          </w:tcPr>
          <w:p w:rsidR="001465D0" w:rsidRPr="00B42FC8" w:rsidRDefault="001465D0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Recommendation</w:t>
            </w:r>
          </w:p>
          <w:p w:rsidR="00B42FC8" w:rsidRPr="00543184" w:rsidRDefault="00B42FC8" w:rsidP="003F1967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1465D0" w:rsidTr="00541DAC">
        <w:tc>
          <w:tcPr>
            <w:tcW w:w="9017" w:type="dxa"/>
            <w:gridSpan w:val="4"/>
          </w:tcPr>
          <w:p w:rsidR="00BF7AD8" w:rsidRDefault="00BF7AD8" w:rsidP="00BF7AD8">
            <w:pPr>
              <w:keepNext/>
              <w:rPr>
                <w:lang w:val="en-AU" w:eastAsia="en-AU"/>
              </w:rPr>
            </w:pPr>
          </w:p>
          <w:p w:rsidR="00B162A2" w:rsidRDefault="001465D0" w:rsidP="00B162A2">
            <w:pPr>
              <w:keepNext/>
              <w:rPr>
                <w:rFonts w:asciiTheme="minorHAnsi" w:hAnsiTheme="minorHAnsi"/>
                <w:szCs w:val="20"/>
                <w:lang w:val="en-AU" w:eastAsia="en-AU"/>
              </w:rPr>
            </w:pPr>
            <w:r w:rsidRPr="00505E3D">
              <w:rPr>
                <w:rFonts w:asciiTheme="minorHAnsi" w:hAnsiTheme="minorHAnsi"/>
                <w:lang w:val="en-AU" w:eastAsia="en-AU"/>
              </w:rPr>
              <w:t xml:space="preserve">That the </w:t>
            </w:r>
            <w:r w:rsidR="00B162A2" w:rsidRPr="005269B2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ommitte should be inserted"/>
                  </w:textInput>
                </w:ffData>
              </w:fldChar>
            </w:r>
            <w:r w:rsidR="00B162A2" w:rsidRPr="005269B2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B162A2" w:rsidRPr="005269B2">
              <w:rPr>
                <w:rFonts w:asciiTheme="minorHAnsi" w:hAnsiTheme="minorHAnsi"/>
                <w:szCs w:val="20"/>
              </w:rPr>
            </w:r>
            <w:r w:rsidR="00B162A2" w:rsidRPr="005269B2">
              <w:rPr>
                <w:rFonts w:asciiTheme="minorHAnsi" w:hAnsiTheme="minorHAnsi"/>
                <w:szCs w:val="20"/>
              </w:rPr>
              <w:fldChar w:fldCharType="separate"/>
            </w:r>
            <w:r w:rsidR="00B162A2" w:rsidRPr="005269B2">
              <w:rPr>
                <w:rFonts w:asciiTheme="minorHAnsi" w:hAnsiTheme="minorHAnsi"/>
                <w:noProof/>
                <w:szCs w:val="20"/>
              </w:rPr>
              <w:t>Name of Committe should be inserted</w:t>
            </w:r>
            <w:r w:rsidR="00B162A2" w:rsidRPr="005269B2">
              <w:rPr>
                <w:rFonts w:asciiTheme="minorHAnsi" w:hAnsiTheme="minorHAnsi"/>
                <w:szCs w:val="20"/>
              </w:rPr>
              <w:fldChar w:fldCharType="end"/>
            </w:r>
            <w:r w:rsidR="005269B2">
              <w:rPr>
                <w:rFonts w:asciiTheme="minorHAnsi" w:hAnsiTheme="minorHAnsi"/>
                <w:szCs w:val="20"/>
              </w:rPr>
              <w:t xml:space="preserve"> </w:t>
            </w:r>
            <w:r w:rsidR="00B162A2">
              <w:rPr>
                <w:rFonts w:asciiTheme="minorHAnsi" w:hAnsiTheme="minorHAnsi"/>
                <w:szCs w:val="20"/>
                <w:lang w:val="en-AU" w:eastAsia="en-AU"/>
              </w:rPr>
              <w:t xml:space="preserve">endorses  </w:t>
            </w:r>
          </w:p>
          <w:p w:rsidR="00B162A2" w:rsidRDefault="00B162A2" w:rsidP="00B162A2">
            <w:pPr>
              <w:keepNext/>
              <w:rPr>
                <w:rFonts w:asciiTheme="minorHAnsi" w:hAnsiTheme="minorHAnsi"/>
                <w:szCs w:val="20"/>
                <w:lang w:val="en-AU" w:eastAsia="en-AU"/>
              </w:rPr>
            </w:pPr>
          </w:p>
          <w:p w:rsidR="00505E3D" w:rsidRPr="004C6678" w:rsidRDefault="00505E3D" w:rsidP="00B162A2">
            <w:pPr>
              <w:keepNext/>
              <w:rPr>
                <w:rFonts w:ascii="Calibri Light" w:hAnsi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/>
                <w:i/>
                <w:sz w:val="16"/>
                <w:szCs w:val="16"/>
              </w:rPr>
              <w:tab/>
            </w:r>
          </w:p>
        </w:tc>
      </w:tr>
      <w:tr w:rsidR="001465D0" w:rsidTr="00541DAC">
        <w:tc>
          <w:tcPr>
            <w:tcW w:w="9017" w:type="dxa"/>
            <w:gridSpan w:val="4"/>
            <w:shd w:val="clear" w:color="auto" w:fill="EEECE1" w:themeFill="background2"/>
          </w:tcPr>
          <w:p w:rsidR="001465D0" w:rsidRPr="00B42FC8" w:rsidRDefault="00F143FD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b/>
                <w:szCs w:val="20"/>
                <w:lang w:val="en-AU" w:eastAsia="en-AU"/>
              </w:rPr>
            </w:pPr>
            <w:r w:rsidRPr="00B42FC8">
              <w:rPr>
                <w:b/>
                <w:szCs w:val="20"/>
                <w:lang w:val="en-AU" w:eastAsia="en-AU"/>
              </w:rPr>
              <w:t xml:space="preserve">Purpose </w:t>
            </w:r>
          </w:p>
          <w:p w:rsidR="00BF7AD8" w:rsidRPr="00541DAC" w:rsidRDefault="00BF7AD8" w:rsidP="00F143FD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State the need for, and purpose of this new policy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and proce</w:t>
            </w:r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dure. This may be instigated by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: changes to legislation, alignment with the strategic direction of the university, risk miti</w:t>
            </w:r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gation, outcome of an internal </w:t>
            </w:r>
            <w:r w:rsidR="005269B2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or external audit 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or significant changes to current practices.</w:t>
            </w:r>
            <w:r w:rsid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Describe how it responds to this need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</w:t>
            </w:r>
            <w:r w:rsidR="00F143FD" w:rsidRPr="0027790C">
              <w:rPr>
                <w:rFonts w:ascii="Calibri Light" w:hAnsi="Calibri Light"/>
                <w:i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1465D0" w:rsidTr="00541DAC">
        <w:tc>
          <w:tcPr>
            <w:tcW w:w="9017" w:type="dxa"/>
            <w:gridSpan w:val="4"/>
          </w:tcPr>
          <w:p w:rsidR="001465D0" w:rsidRDefault="001465D0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541DAC" w:rsidRDefault="00541DAC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543184" w:rsidRPr="004C6678" w:rsidRDefault="00543184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1465D0" w:rsidTr="00541DAC">
        <w:tc>
          <w:tcPr>
            <w:tcW w:w="9017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1465D0" w:rsidRPr="00B42FC8" w:rsidRDefault="00543184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lastRenderedPageBreak/>
              <w:t>Development</w:t>
            </w:r>
          </w:p>
          <w:p w:rsidR="00543184" w:rsidRPr="00541DAC" w:rsidRDefault="00BA70B3" w:rsidP="003F1967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Complete </w:t>
            </w:r>
            <w:r w:rsidR="00B5227B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the following table in relation to the development </w:t>
            </w:r>
            <w:r w:rsidR="00543184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of the policy and procedures with specific reference to the consultation </w:t>
            </w:r>
            <w:r w:rsidR="00B5227B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with key stakeholders</w:t>
            </w:r>
            <w:r w:rsidR="006F42C6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 The Stakeholders must include the Policy Administrator, Governance Services and Principal Officer with oversight of the content.</w:t>
            </w:r>
          </w:p>
        </w:tc>
      </w:tr>
      <w:tr w:rsidR="00B5227B" w:rsidTr="00541DAC">
        <w:tc>
          <w:tcPr>
            <w:tcW w:w="1696" w:type="dxa"/>
            <w:shd w:val="clear" w:color="auto" w:fill="EEECE1" w:themeFill="background2"/>
          </w:tcPr>
          <w:p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Key Stakeholder</w:t>
            </w:r>
          </w:p>
        </w:tc>
        <w:tc>
          <w:tcPr>
            <w:tcW w:w="1985" w:type="dxa"/>
            <w:shd w:val="clear" w:color="auto" w:fill="EEECE1" w:themeFill="background2"/>
          </w:tcPr>
          <w:p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Details of consultation</w:t>
            </w:r>
          </w:p>
        </w:tc>
        <w:tc>
          <w:tcPr>
            <w:tcW w:w="5336" w:type="dxa"/>
            <w:gridSpan w:val="2"/>
            <w:shd w:val="clear" w:color="auto" w:fill="EEECE1" w:themeFill="background2"/>
          </w:tcPr>
          <w:p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Feedback received and response to the feedback.</w:t>
            </w:r>
          </w:p>
        </w:tc>
      </w:tr>
      <w:tr w:rsidR="00B5227B" w:rsidTr="00541DAC">
        <w:tc>
          <w:tcPr>
            <w:tcW w:w="1696" w:type="dxa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B5227B" w:rsidRPr="00DD5203" w:rsidRDefault="00B5227B" w:rsidP="005B6001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336" w:type="dxa"/>
            <w:gridSpan w:val="2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B5227B" w:rsidTr="00541DAC">
        <w:tc>
          <w:tcPr>
            <w:tcW w:w="1696" w:type="dxa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336" w:type="dxa"/>
            <w:gridSpan w:val="2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DD5203" w:rsidTr="00541DAC">
        <w:tc>
          <w:tcPr>
            <w:tcW w:w="1696" w:type="dxa"/>
          </w:tcPr>
          <w:p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336" w:type="dxa"/>
            <w:gridSpan w:val="2"/>
          </w:tcPr>
          <w:p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B5227B" w:rsidTr="00541DAC">
        <w:tc>
          <w:tcPr>
            <w:tcW w:w="9017" w:type="dxa"/>
            <w:gridSpan w:val="4"/>
            <w:shd w:val="clear" w:color="auto" w:fill="EEECE1" w:themeFill="background2"/>
          </w:tcPr>
          <w:p w:rsidR="00B5227B" w:rsidRPr="00541DAC" w:rsidRDefault="00F143FD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Proposed Implementation and Communication </w:t>
            </w:r>
          </w:p>
          <w:p w:rsidR="00F143FD" w:rsidRPr="00C1040F" w:rsidRDefault="0027790C" w:rsidP="003F1967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C1040F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The following table should be completed. Indicate responsible officers and resources required for the successful implementation of the policy should it be approved. </w:t>
            </w:r>
          </w:p>
        </w:tc>
      </w:tr>
      <w:tr w:rsidR="0027790C" w:rsidTr="00541DAC">
        <w:tc>
          <w:tcPr>
            <w:tcW w:w="1696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 xml:space="preserve">Responsibility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Target Group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Actions and resources required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Timeline</w:t>
            </w:r>
          </w:p>
        </w:tc>
      </w:tr>
      <w:tr w:rsidR="0027790C" w:rsidTr="00541DAC">
        <w:tc>
          <w:tcPr>
            <w:tcW w:w="1696" w:type="dxa"/>
          </w:tcPr>
          <w:p w:rsidR="00C62115" w:rsidRPr="00C62115" w:rsidRDefault="00C62115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27790C" w:rsidRPr="00C62115" w:rsidRDefault="0027790C" w:rsidP="00C62115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427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:rsidTr="00541DAC">
        <w:tc>
          <w:tcPr>
            <w:tcW w:w="1696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C62115" w:rsidRPr="00C62115" w:rsidRDefault="00C62115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427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:rsidTr="00541DAC">
        <w:tc>
          <w:tcPr>
            <w:tcW w:w="1696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427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:rsidTr="00541DAC">
        <w:tc>
          <w:tcPr>
            <w:tcW w:w="1696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427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C1040F" w:rsidTr="00541DAC">
        <w:tc>
          <w:tcPr>
            <w:tcW w:w="9017" w:type="dxa"/>
            <w:gridSpan w:val="4"/>
            <w:shd w:val="clear" w:color="auto" w:fill="EEECE1" w:themeFill="background2"/>
          </w:tcPr>
          <w:p w:rsidR="00C1040F" w:rsidRPr="00541DAC" w:rsidRDefault="003F5707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Compliance </w:t>
            </w:r>
            <w:r w:rsidR="00C1040F"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Responsibilities and Reporting </w:t>
            </w:r>
          </w:p>
          <w:p w:rsidR="00C1040F" w:rsidRPr="00541DAC" w:rsidRDefault="006F42C6" w:rsidP="00C1040F">
            <w:pPr>
              <w:rPr>
                <w:rFonts w:asciiTheme="minorHAnsi" w:hAnsiTheme="minorHAnsi"/>
                <w:b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Explain what </w:t>
            </w:r>
            <w:r w:rsidR="00C1040F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tools will be used to monitor compliance. Refer to the section on Accountabilities of the attached Procedures to provide further advice about how breaches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of compliance will be handled.</w:t>
            </w:r>
            <w:r w:rsidR="00C1040F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</w:t>
            </w:r>
          </w:p>
        </w:tc>
      </w:tr>
      <w:tr w:rsidR="00C1040F" w:rsidTr="00541DAC">
        <w:tc>
          <w:tcPr>
            <w:tcW w:w="9017" w:type="dxa"/>
            <w:gridSpan w:val="4"/>
            <w:shd w:val="clear" w:color="auto" w:fill="auto"/>
          </w:tcPr>
          <w:p w:rsidR="00F12653" w:rsidRDefault="00F1265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B162A2" w:rsidRDefault="00B162A2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DD46B3" w:rsidRDefault="00DD46B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DD46B3" w:rsidRDefault="00DD46B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B162A2" w:rsidRDefault="00B162A2" w:rsidP="00C1040F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140CB9" w:rsidTr="00541DAC">
        <w:trPr>
          <w:trHeight w:val="3092"/>
        </w:trPr>
        <w:tc>
          <w:tcPr>
            <w:tcW w:w="9017" w:type="dxa"/>
            <w:gridSpan w:val="4"/>
            <w:shd w:val="clear" w:color="auto" w:fill="auto"/>
          </w:tcPr>
          <w:p w:rsidR="00140CB9" w:rsidRPr="00541DAC" w:rsidRDefault="00140CB9" w:rsidP="00B42FC8">
            <w:pPr>
              <w:pStyle w:val="ListParagraph"/>
              <w:numPr>
                <w:ilvl w:val="0"/>
                <w:numId w:val="21"/>
              </w:numPr>
              <w:shd w:val="clear" w:color="auto" w:fill="EEECE1" w:themeFill="background2"/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Risk </w:t>
            </w:r>
            <w:r w:rsidR="003F5707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l</w:t>
            </w: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evel of non-compliance</w:t>
            </w:r>
          </w:p>
          <w:p w:rsidR="00140CB9" w:rsidRPr="00541DAC" w:rsidRDefault="00140CB9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High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include threats such as: loss of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provider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accreditation, litigation,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loss of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organisational reputation</w:t>
            </w:r>
            <w:r w:rsidR="003D4157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, financial viability or human welfare.</w:t>
            </w:r>
          </w:p>
          <w:p w:rsidR="003D4157" w:rsidRPr="00541DAC" w:rsidRDefault="003D4157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Medium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include threats such as: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loss of unit r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eputation, financial penalties and human disadvantage.</w:t>
            </w:r>
          </w:p>
          <w:p w:rsidR="00F12653" w:rsidRPr="00541DAC" w:rsidRDefault="003D4157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Low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lude threats such as: 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less than optimal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functioning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of units or organisation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, inconsistent organisational approaches and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administrative 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inconsistencies.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3"/>
              <w:gridCol w:w="4398"/>
            </w:tblGrid>
            <w:tr w:rsidR="00F12653" w:rsidTr="00B42FC8">
              <w:tc>
                <w:tcPr>
                  <w:tcW w:w="4506" w:type="dxa"/>
                  <w:shd w:val="clear" w:color="auto" w:fill="EEECE1" w:themeFill="background2"/>
                </w:tcPr>
                <w:p w:rsidR="00F12653" w:rsidRDefault="00F12653" w:rsidP="003F1967">
                  <w:pP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</w:pPr>
                  <w:r w:rsidRPr="004A0310">
                    <w:rPr>
                      <w:rFonts w:ascii="Calibri Light" w:hAnsi="Calibri Light"/>
                      <w:b/>
                      <w:szCs w:val="20"/>
                      <w:lang w:val="en-AU" w:eastAsia="en-AU"/>
                    </w:rPr>
                    <w:t>Rating</w:t>
                  </w:r>
                </w:p>
              </w:tc>
              <w:tc>
                <w:tcPr>
                  <w:tcW w:w="4506" w:type="dxa"/>
                  <w:shd w:val="clear" w:color="auto" w:fill="EEECE1" w:themeFill="background2"/>
                </w:tcPr>
                <w:p w:rsidR="00F12653" w:rsidRDefault="00F12653" w:rsidP="003F1967">
                  <w:pP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</w:pPr>
                  <w:r w:rsidRPr="004A0310">
                    <w:rPr>
                      <w:rFonts w:ascii="Calibri Light" w:hAnsi="Calibri Light"/>
                      <w:b/>
                      <w:szCs w:val="20"/>
                      <w:lang w:val="en-AU" w:eastAsia="en-AU"/>
                    </w:rPr>
                    <w:t>Likelihood</w:t>
                  </w:r>
                </w:p>
              </w:tc>
            </w:tr>
            <w:tr w:rsidR="00CE67F5" w:rsidTr="00B162A2">
              <w:trPr>
                <w:trHeight w:val="1177"/>
              </w:trPr>
              <w:tc>
                <w:tcPr>
                  <w:tcW w:w="4506" w:type="dxa"/>
                </w:tcPr>
                <w:p w:rsidR="00CE67F5" w:rsidRPr="00AD0E8D" w:rsidRDefault="00CE67F5" w:rsidP="003F1967">
                  <w:pPr>
                    <w:rPr>
                      <w:rFonts w:ascii="Calibri Light" w:hAnsi="Calibri Light"/>
                      <w:i/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Calibri Light" w:hAnsi="Calibri Light"/>
                        <w:i/>
                        <w:color w:val="FF0000"/>
                        <w:sz w:val="22"/>
                        <w:szCs w:val="22"/>
                        <w:lang w:val="en-AU" w:eastAsia="en-AU"/>
                      </w:rPr>
                      <w:alias w:val="Risk Rating"/>
                      <w:tag w:val="Select Rating"/>
                      <w:id w:val="-1541506260"/>
                      <w:placeholder>
                        <w:docPart w:val="D68719463BD74713BC2D99A217597149"/>
                      </w:placeholder>
                      <w:showingPlcHdr/>
                      <w15:color w:val="0000FF"/>
                      <w:comboBox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comboBox>
                    </w:sdtPr>
                    <w:sdtEndPr/>
                    <w:sdtContent>
                      <w:r w:rsidR="00B42FC8" w:rsidRPr="00386EE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sdt>
                <w:sdtPr>
                  <w:rPr>
                    <w:rFonts w:ascii="Calibri Light" w:hAnsi="Calibri Light"/>
                    <w:i/>
                    <w:color w:val="FF0000"/>
                    <w:sz w:val="22"/>
                    <w:szCs w:val="22"/>
                    <w:lang w:val="en-AU" w:eastAsia="en-AU"/>
                  </w:rPr>
                  <w:alias w:val="Likelihood"/>
                  <w:tag w:val="Likelihood"/>
                  <w:id w:val="1349441662"/>
                  <w:placeholder>
                    <w:docPart w:val="CD8D7F198B174649A8BDAF8F5B66F007"/>
                  </w:placeholder>
                  <w:showingPlcHdr/>
                  <w15:color w:val="0000FF"/>
                  <w:comboBox>
                    <w:listItem w:value="Choose an item."/>
                    <w:listItem w:displayText="Frequent" w:value="Frequent"/>
                    <w:listItem w:displayText="Infrequent" w:value="Infrequent"/>
                    <w:listItem w:displayText="Rare" w:value="Rare"/>
                  </w:comboBox>
                </w:sdtPr>
                <w:sdtEndPr/>
                <w:sdtContent>
                  <w:tc>
                    <w:tcPr>
                      <w:tcW w:w="4506" w:type="dxa"/>
                    </w:tcPr>
                    <w:p w:rsidR="00CE67F5" w:rsidRPr="00B42FC8" w:rsidRDefault="00B42FC8" w:rsidP="003F1967">
                      <w:pPr>
                        <w:rPr>
                          <w:rFonts w:ascii="Calibri Light" w:hAnsi="Calibri Light"/>
                          <w:i/>
                          <w:sz w:val="22"/>
                          <w:szCs w:val="22"/>
                          <w:lang w:val="en-AU" w:eastAsia="en-AU"/>
                        </w:rPr>
                      </w:pPr>
                      <w:r w:rsidRPr="00386EE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40CB9" w:rsidRPr="00C1040F" w:rsidRDefault="00140CB9" w:rsidP="00C1040F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C1040F" w:rsidTr="00541DAC">
        <w:tc>
          <w:tcPr>
            <w:tcW w:w="9017" w:type="dxa"/>
            <w:gridSpan w:val="4"/>
            <w:shd w:val="clear" w:color="auto" w:fill="auto"/>
          </w:tcPr>
          <w:p w:rsidR="00B162A2" w:rsidRPr="0027790C" w:rsidRDefault="00B162A2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</w:p>
        </w:tc>
      </w:tr>
      <w:tr w:rsidR="001465D0" w:rsidTr="00541DAC">
        <w:tc>
          <w:tcPr>
            <w:tcW w:w="9017" w:type="dxa"/>
            <w:gridSpan w:val="4"/>
            <w:shd w:val="clear" w:color="auto" w:fill="EEECE1" w:themeFill="background2"/>
          </w:tcPr>
          <w:p w:rsidR="001465D0" w:rsidRPr="0027790C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27790C">
              <w:rPr>
                <w:rFonts w:asciiTheme="minorHAnsi" w:hAnsiTheme="minorHAnsi"/>
                <w:b/>
                <w:lang w:val="en-AU" w:eastAsia="en-AU"/>
              </w:rPr>
              <w:t>Attachments</w:t>
            </w:r>
          </w:p>
        </w:tc>
      </w:tr>
      <w:tr w:rsidR="0027790C" w:rsidTr="00541DAC">
        <w:tc>
          <w:tcPr>
            <w:tcW w:w="1696" w:type="dxa"/>
          </w:tcPr>
          <w:p w:rsidR="0027790C" w:rsidRDefault="0027790C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Pr="004C6678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</w:tc>
        <w:tc>
          <w:tcPr>
            <w:tcW w:w="7321" w:type="dxa"/>
            <w:gridSpan w:val="3"/>
          </w:tcPr>
          <w:p w:rsidR="0027790C" w:rsidRPr="004C6678" w:rsidRDefault="0027790C" w:rsidP="003F1967">
            <w:pPr>
              <w:rPr>
                <w:sz w:val="18"/>
                <w:szCs w:val="18"/>
                <w:lang w:val="en-AU" w:eastAsia="en-AU"/>
              </w:rPr>
            </w:pPr>
          </w:p>
        </w:tc>
      </w:tr>
    </w:tbl>
    <w:p w:rsidR="001D2C76" w:rsidRPr="000649F7" w:rsidRDefault="001D2C76" w:rsidP="003F1967">
      <w:pPr>
        <w:rPr>
          <w:lang w:val="en-AU" w:eastAsia="en-AU"/>
        </w:rPr>
      </w:pPr>
    </w:p>
    <w:p w:rsidR="0079208A" w:rsidRPr="000649F7" w:rsidRDefault="0079208A" w:rsidP="003F1967">
      <w:pPr>
        <w:rPr>
          <w:lang w:val="en-AU" w:eastAsia="en-AU"/>
        </w:rPr>
      </w:pPr>
    </w:p>
    <w:p w:rsidR="003F1967" w:rsidRPr="000649F7" w:rsidRDefault="003F1967" w:rsidP="006C61CB">
      <w:pPr>
        <w:rPr>
          <w:szCs w:val="18"/>
          <w:lang w:val="en-AU"/>
        </w:rPr>
      </w:pPr>
    </w:p>
    <w:sectPr w:rsidR="003F1967" w:rsidRPr="000649F7" w:rsidSect="004E2749">
      <w:headerReference w:type="first" r:id="rId12"/>
      <w:pgSz w:w="11907" w:h="16840" w:code="9"/>
      <w:pgMar w:top="1440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12" w:rsidRDefault="00455412" w:rsidP="00CB640C">
      <w:r>
        <w:separator/>
      </w:r>
    </w:p>
  </w:endnote>
  <w:endnote w:type="continuationSeparator" w:id="0">
    <w:p w:rsidR="00455412" w:rsidRDefault="00455412" w:rsidP="00C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12" w:rsidRDefault="00455412" w:rsidP="00CB640C">
      <w:r>
        <w:separator/>
      </w:r>
    </w:p>
  </w:footnote>
  <w:footnote w:type="continuationSeparator" w:id="0">
    <w:p w:rsidR="00455412" w:rsidRDefault="00455412" w:rsidP="00CB640C">
      <w:r>
        <w:continuationSeparator/>
      </w:r>
    </w:p>
  </w:footnote>
  <w:footnote w:id="1">
    <w:p w:rsidR="00C341E4" w:rsidRDefault="00C341E4" w:rsidP="00D85FAC">
      <w:pPr>
        <w:pStyle w:val="FootnoteText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r w:rsidRPr="007C510F">
        <w:rPr>
          <w:rStyle w:val="FootnoteReference"/>
          <w:rFonts w:asciiTheme="minorHAnsi" w:hAnsiTheme="minorHAnsi"/>
          <w:i/>
          <w:color w:val="808080" w:themeColor="background1" w:themeShade="80"/>
          <w:sz w:val="16"/>
          <w:szCs w:val="16"/>
        </w:rPr>
        <w:footnoteRef/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All policy coversheets must be reviewed and cleared by the Policy Custodian who is the Principal Officer who has the overarching responsibilities for the policies and procedures within their portfolio</w:t>
      </w:r>
      <w:r w:rsidRPr="007C510F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.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Certification of this cover sheet indicates that principal officer will undertake the responsibilities of the Policy Custodian once the policy and procedures have been approved. </w:t>
      </w:r>
    </w:p>
    <w:p w:rsidR="0064266C" w:rsidRDefault="0064266C" w:rsidP="00D85FAC">
      <w:pPr>
        <w:pStyle w:val="FootnoteTex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64266C" w:rsidRPr="0064266C" w:rsidRDefault="007763FA" w:rsidP="00D85FAC">
      <w:pPr>
        <w:pStyle w:val="FootnoteText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V2017-01-17</w:t>
      </w:r>
      <w:bookmarkStart w:id="0" w:name="_GoBack"/>
      <w:bookmarkEnd w:id="0"/>
      <w:r w:rsidR="0064266C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Policy Coversheet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F5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rFonts w:ascii="Helvetica" w:hAnsi="Helvetica"/>
        <w:b/>
        <w:noProof/>
        <w:color w:val="ED3224"/>
        <w:sz w:val="16"/>
        <w:szCs w:val="16"/>
        <w:lang w:val="en-AU" w:eastAsia="en-AU"/>
      </w:rPr>
      <w:drawing>
        <wp:inline distT="0" distB="0" distL="0" distR="0" wp14:anchorId="11676444" wp14:editId="467E2CB7">
          <wp:extent cx="1571625" cy="427881"/>
          <wp:effectExtent l="0" t="0" r="0" b="0"/>
          <wp:docPr id="3" name="Picture 3" descr="C:\Users\FARowley\Desktop\Fiona's Work Fi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FARowley\Desktop\Fiona's Work Fi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58" cy="43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noProof/>
        <w:color w:val="ED3224"/>
        <w:sz w:val="16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6422B" wp14:editId="46A555B8">
              <wp:simplePos x="0" y="0"/>
              <wp:positionH relativeFrom="column">
                <wp:posOffset>6560820</wp:posOffset>
              </wp:positionH>
              <wp:positionV relativeFrom="paragraph">
                <wp:posOffset>-450215</wp:posOffset>
              </wp:positionV>
              <wp:extent cx="107950" cy="1043940"/>
              <wp:effectExtent l="3175" t="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B51BE" id="Rectangle 3" o:spid="_x0000_s1026" style="position:absolute;margin-left:516.6pt;margin-top:-35.45pt;width: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" fillcolor="red" stroked="f" strokeweight="0"/>
          </w:pict>
        </mc:Fallback>
      </mc:AlternateContent>
    </w:r>
    <w:r w:rsidRPr="0059649A">
      <w:rPr>
        <w:rFonts w:ascii="Helvetica" w:hAnsi="Helvetica"/>
        <w:b/>
        <w:color w:val="ED3224"/>
        <w:sz w:val="16"/>
        <w:szCs w:val="16"/>
        <w:lang w:val="en-US"/>
      </w:rPr>
      <w:tab/>
    </w:r>
  </w:p>
  <w:p w:rsidR="00CE67F5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</w:p>
  <w:p w:rsidR="00CE67F5" w:rsidRDefault="00455412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color w:val="808080" w:themeColor="background1" w:themeShade="80"/>
        <w:sz w:val="40"/>
        <w:szCs w:val="40"/>
      </w:rPr>
      <w:pict w14:anchorId="01CDB7C6">
        <v:rect id="_x0000_i1025" style="width:0;height:1.5pt" o:hralign="center" o:hrstd="t" o:hr="t" fillcolor="#a0a0a0" stroked="f"/>
      </w:pict>
    </w:r>
  </w:p>
  <w:p w:rsidR="00CE67F5" w:rsidRDefault="00CE67F5" w:rsidP="00CE67F5">
    <w:pPr>
      <w:tabs>
        <w:tab w:val="left" w:pos="6802"/>
      </w:tabs>
      <w:spacing w:line="240" w:lineRule="auto"/>
      <w:contextualSpacing/>
      <w:rPr>
        <w:color w:val="808080" w:themeColor="background1" w:themeShade="80"/>
        <w:sz w:val="40"/>
        <w:szCs w:val="40"/>
      </w:rPr>
    </w:pPr>
    <w:r w:rsidRPr="00724DF3">
      <w:rPr>
        <w:color w:val="808080" w:themeColor="background1" w:themeShade="80"/>
        <w:sz w:val="40"/>
        <w:szCs w:val="40"/>
      </w:rPr>
      <w:t>P</w:t>
    </w:r>
    <w:r>
      <w:rPr>
        <w:color w:val="808080" w:themeColor="background1" w:themeShade="80"/>
        <w:sz w:val="40"/>
        <w:szCs w:val="40"/>
      </w:rPr>
      <w:t>olicy Cover Sheet</w:t>
    </w:r>
    <w:r w:rsidRPr="00724DF3">
      <w:rPr>
        <w:color w:val="808080" w:themeColor="background1" w:themeShade="80"/>
        <w:sz w:val="40"/>
        <w:szCs w:val="40"/>
      </w:rPr>
      <w:t xml:space="preserve"> </w:t>
    </w:r>
  </w:p>
  <w:p w:rsidR="00CE67F5" w:rsidRPr="00CB640C" w:rsidRDefault="00455412" w:rsidP="00CE67F5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 w14:anchorId="4C0FDF20">
        <v:rect id="_x0000_i1026" style="width:0;height:1.5pt" o:hralign="center" o:hrstd="t" o:hr="t" fillcolor="#a0a0a0" stroked="f"/>
      </w:pict>
    </w:r>
  </w:p>
  <w:p w:rsidR="00CE67F5" w:rsidRPr="00323F76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20"/>
        <w:szCs w:val="20"/>
      </w:rPr>
    </w:pPr>
    <w:r w:rsidRPr="00323F76">
      <w:rPr>
        <w:rFonts w:asciiTheme="minorHAnsi" w:hAnsiTheme="minorHAnsi"/>
        <w:i/>
        <w:color w:val="BFBFBF" w:themeColor="background1" w:themeShade="BF"/>
        <w:sz w:val="20"/>
        <w:szCs w:val="20"/>
        <w:lang w:val="en-AU"/>
      </w:rPr>
      <w:t>This cover sheet is to be submitted to the relevant committee attached to the new or revised policy and procedures.</w:t>
    </w:r>
  </w:p>
  <w:p w:rsidR="00C341E4" w:rsidRPr="00F12653" w:rsidRDefault="00C341E4" w:rsidP="00F12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AE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DE3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A44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220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B41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02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8AA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3CE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3EC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F0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50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87C9B"/>
    <w:multiLevelType w:val="hybridMultilevel"/>
    <w:tmpl w:val="727A314E"/>
    <w:lvl w:ilvl="0" w:tplc="CBD07F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656AC"/>
    <w:multiLevelType w:val="hybridMultilevel"/>
    <w:tmpl w:val="BC2A08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B3BBB"/>
    <w:multiLevelType w:val="hybridMultilevel"/>
    <w:tmpl w:val="5148A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E2CF7"/>
    <w:multiLevelType w:val="hybridMultilevel"/>
    <w:tmpl w:val="2716B9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21D7"/>
    <w:multiLevelType w:val="hybridMultilevel"/>
    <w:tmpl w:val="CE647C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5F40"/>
    <w:multiLevelType w:val="hybridMultilevel"/>
    <w:tmpl w:val="BA8E6C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4762C2"/>
    <w:multiLevelType w:val="multilevel"/>
    <w:tmpl w:val="37725FB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5A02B0"/>
    <w:multiLevelType w:val="hybridMultilevel"/>
    <w:tmpl w:val="8B4C4D0E"/>
    <w:lvl w:ilvl="0" w:tplc="9E70DE1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40E4"/>
    <w:multiLevelType w:val="hybridMultilevel"/>
    <w:tmpl w:val="EFC0332A"/>
    <w:lvl w:ilvl="0" w:tplc="B4A0D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91EE5"/>
    <w:multiLevelType w:val="multilevel"/>
    <w:tmpl w:val="74A8C6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1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49"/>
    <w:rsid w:val="00003E99"/>
    <w:rsid w:val="000200A5"/>
    <w:rsid w:val="00063E3F"/>
    <w:rsid w:val="000649F7"/>
    <w:rsid w:val="000654BF"/>
    <w:rsid w:val="000767D2"/>
    <w:rsid w:val="000D6F3C"/>
    <w:rsid w:val="00140CB9"/>
    <w:rsid w:val="001465D0"/>
    <w:rsid w:val="00161085"/>
    <w:rsid w:val="00192C7B"/>
    <w:rsid w:val="001D2C76"/>
    <w:rsid w:val="001F25C2"/>
    <w:rsid w:val="00202566"/>
    <w:rsid w:val="0027790C"/>
    <w:rsid w:val="002A65FE"/>
    <w:rsid w:val="00311115"/>
    <w:rsid w:val="00323F76"/>
    <w:rsid w:val="00360DED"/>
    <w:rsid w:val="00362FC8"/>
    <w:rsid w:val="00366775"/>
    <w:rsid w:val="0039328F"/>
    <w:rsid w:val="003D4157"/>
    <w:rsid w:val="003F00F1"/>
    <w:rsid w:val="003F1967"/>
    <w:rsid w:val="003F2173"/>
    <w:rsid w:val="003F5707"/>
    <w:rsid w:val="004369B0"/>
    <w:rsid w:val="0044278A"/>
    <w:rsid w:val="00446200"/>
    <w:rsid w:val="00455412"/>
    <w:rsid w:val="004554AC"/>
    <w:rsid w:val="00456F48"/>
    <w:rsid w:val="00467E49"/>
    <w:rsid w:val="004805D6"/>
    <w:rsid w:val="004A0310"/>
    <w:rsid w:val="004C6678"/>
    <w:rsid w:val="004D0704"/>
    <w:rsid w:val="004E0802"/>
    <w:rsid w:val="004E2749"/>
    <w:rsid w:val="004E76D2"/>
    <w:rsid w:val="00505E3D"/>
    <w:rsid w:val="005269B2"/>
    <w:rsid w:val="00534DE4"/>
    <w:rsid w:val="00541DAC"/>
    <w:rsid w:val="00543184"/>
    <w:rsid w:val="00543DD0"/>
    <w:rsid w:val="005440A6"/>
    <w:rsid w:val="00566432"/>
    <w:rsid w:val="00574697"/>
    <w:rsid w:val="00587D5F"/>
    <w:rsid w:val="005965E0"/>
    <w:rsid w:val="005A7031"/>
    <w:rsid w:val="005B6001"/>
    <w:rsid w:val="005D24D2"/>
    <w:rsid w:val="005E6AE6"/>
    <w:rsid w:val="0060157C"/>
    <w:rsid w:val="00610463"/>
    <w:rsid w:val="0064266C"/>
    <w:rsid w:val="00655FB9"/>
    <w:rsid w:val="00672294"/>
    <w:rsid w:val="006C61CB"/>
    <w:rsid w:val="006D67AF"/>
    <w:rsid w:val="006F42C6"/>
    <w:rsid w:val="006F74D0"/>
    <w:rsid w:val="0072311B"/>
    <w:rsid w:val="00724DF3"/>
    <w:rsid w:val="00726DAA"/>
    <w:rsid w:val="0076790E"/>
    <w:rsid w:val="007763FA"/>
    <w:rsid w:val="0078097D"/>
    <w:rsid w:val="0079208A"/>
    <w:rsid w:val="007C510F"/>
    <w:rsid w:val="007E7C4C"/>
    <w:rsid w:val="007F766A"/>
    <w:rsid w:val="00800E44"/>
    <w:rsid w:val="008110B1"/>
    <w:rsid w:val="00836059"/>
    <w:rsid w:val="00840E18"/>
    <w:rsid w:val="008E3BF8"/>
    <w:rsid w:val="008E58E1"/>
    <w:rsid w:val="008F3F13"/>
    <w:rsid w:val="00922C9B"/>
    <w:rsid w:val="009254E1"/>
    <w:rsid w:val="0092669B"/>
    <w:rsid w:val="00933D82"/>
    <w:rsid w:val="009357C0"/>
    <w:rsid w:val="00957D39"/>
    <w:rsid w:val="00990748"/>
    <w:rsid w:val="009C4CEC"/>
    <w:rsid w:val="009E1BD2"/>
    <w:rsid w:val="00A03A67"/>
    <w:rsid w:val="00A3752B"/>
    <w:rsid w:val="00AB1AED"/>
    <w:rsid w:val="00AB1F09"/>
    <w:rsid w:val="00AD0E8D"/>
    <w:rsid w:val="00AD2381"/>
    <w:rsid w:val="00AE4D1E"/>
    <w:rsid w:val="00AE75CC"/>
    <w:rsid w:val="00B162A2"/>
    <w:rsid w:val="00B33786"/>
    <w:rsid w:val="00B42FC8"/>
    <w:rsid w:val="00B5227B"/>
    <w:rsid w:val="00B52E44"/>
    <w:rsid w:val="00B5608E"/>
    <w:rsid w:val="00B5767A"/>
    <w:rsid w:val="00B95897"/>
    <w:rsid w:val="00BA70B3"/>
    <w:rsid w:val="00BD6CA0"/>
    <w:rsid w:val="00BF440B"/>
    <w:rsid w:val="00BF7AD8"/>
    <w:rsid w:val="00C011F1"/>
    <w:rsid w:val="00C03297"/>
    <w:rsid w:val="00C1040F"/>
    <w:rsid w:val="00C341E4"/>
    <w:rsid w:val="00C62115"/>
    <w:rsid w:val="00C62882"/>
    <w:rsid w:val="00C951ED"/>
    <w:rsid w:val="00CA2C43"/>
    <w:rsid w:val="00CB640C"/>
    <w:rsid w:val="00CD2C9E"/>
    <w:rsid w:val="00CD4036"/>
    <w:rsid w:val="00CE67F5"/>
    <w:rsid w:val="00D3397F"/>
    <w:rsid w:val="00D43110"/>
    <w:rsid w:val="00D65B81"/>
    <w:rsid w:val="00D85FAC"/>
    <w:rsid w:val="00DB056B"/>
    <w:rsid w:val="00DB7391"/>
    <w:rsid w:val="00DD46B3"/>
    <w:rsid w:val="00DD5203"/>
    <w:rsid w:val="00E14FA3"/>
    <w:rsid w:val="00E20C99"/>
    <w:rsid w:val="00E3450E"/>
    <w:rsid w:val="00E50C06"/>
    <w:rsid w:val="00EA7F81"/>
    <w:rsid w:val="00EB1285"/>
    <w:rsid w:val="00EB33ED"/>
    <w:rsid w:val="00EE30AA"/>
    <w:rsid w:val="00EF7CE5"/>
    <w:rsid w:val="00F12653"/>
    <w:rsid w:val="00F143FD"/>
    <w:rsid w:val="00F23AB4"/>
    <w:rsid w:val="00F9388B"/>
    <w:rsid w:val="00F965CC"/>
    <w:rsid w:val="00FA31EC"/>
    <w:rsid w:val="00FC710A"/>
    <w:rsid w:val="00FF6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F402E8-D4C1-4686-8E07-F04C376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0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767D2"/>
    <w:pPr>
      <w:keepNext/>
      <w:widowControl/>
      <w:numPr>
        <w:numId w:val="12"/>
      </w:numPr>
      <w:pBdr>
        <w:bottom w:val="single" w:sz="4" w:space="1" w:color="auto"/>
      </w:pBdr>
      <w:autoSpaceDE/>
      <w:autoSpaceDN/>
      <w:adjustRightInd/>
      <w:spacing w:before="120" w:after="100" w:afterAutospacing="1"/>
      <w:ind w:left="0" w:firstLine="0"/>
      <w:outlineLvl w:val="0"/>
    </w:pPr>
    <w:rPr>
      <w:rFonts w:asciiTheme="minorHAnsi" w:hAnsiTheme="minorHAnsi"/>
      <w:b/>
      <w:bCs/>
      <w:iCs w:val="0"/>
      <w:caps/>
      <w:kern w:val="32"/>
      <w:sz w:val="24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E2749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eastAsiaTheme="majorEastAsia" w:cstheme="majorBidi"/>
      <w:bCs/>
      <w:i/>
      <w:iCs w:val="0"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67D2"/>
    <w:rPr>
      <w:rFonts w:asciiTheme="minorHAnsi" w:hAnsiTheme="minorHAnsi" w:cs="Arial"/>
      <w:b/>
      <w:bCs/>
      <w:cap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character" w:styleId="IntenseEmphasis">
    <w:name w:val="Intense Emphasis"/>
    <w:basedOn w:val="DefaultParagraphFont"/>
    <w:qFormat/>
    <w:rsid w:val="00E20C99"/>
    <w:rPr>
      <w:b/>
      <w:bCs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rsid w:val="004E2749"/>
    <w:rPr>
      <w:rFonts w:ascii="Arial" w:eastAsiaTheme="majorEastAsia" w:hAnsi="Arial" w:cstheme="majorBidi"/>
      <w:bCs/>
      <w:i/>
      <w:color w:val="808080" w:themeColor="background1" w:themeShade="80"/>
      <w:sz w:val="24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E20C99"/>
    <w:pPr>
      <w:widowControl/>
      <w:autoSpaceDE/>
      <w:autoSpaceDN/>
      <w:adjustRightInd/>
      <w:spacing w:line="240" w:lineRule="auto"/>
    </w:pPr>
    <w:rPr>
      <w:rFonts w:cs="Times New Roman"/>
      <w:iCs w:val="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E20C99"/>
    <w:rPr>
      <w:rFonts w:ascii="Arial" w:hAnsi="Arial"/>
      <w:lang w:eastAsia="en-US"/>
    </w:rPr>
  </w:style>
  <w:style w:type="character" w:styleId="FootnoteReference">
    <w:name w:val="footnote reference"/>
    <w:rsid w:val="00E20C99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qFormat/>
    <w:rsid w:val="004E2749"/>
    <w:pPr>
      <w:numPr>
        <w:ilvl w:val="1"/>
        <w:numId w:val="13"/>
      </w:numPr>
      <w:spacing w:after="60"/>
      <w:outlineLvl w:val="1"/>
    </w:pPr>
    <w:rPr>
      <w:rFonts w:eastAsiaTheme="majorEastAsia" w:cstheme="majorBidi"/>
      <w:i/>
      <w:color w:val="808080" w:themeColor="background1" w:themeShade="80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4E2749"/>
    <w:rPr>
      <w:rFonts w:ascii="Arial" w:eastAsiaTheme="majorEastAsia" w:hAnsi="Arial" w:cstheme="majorBidi"/>
      <w:i/>
      <w:iCs/>
      <w:color w:val="808080" w:themeColor="background1" w:themeShade="80"/>
      <w:sz w:val="24"/>
      <w:szCs w:val="24"/>
      <w:lang w:eastAsia="en-US"/>
    </w:rPr>
  </w:style>
  <w:style w:type="character" w:customStyle="1" w:styleId="bodyCharChar">
    <w:name w:val="body Char Char"/>
    <w:link w:val="body"/>
    <w:rsid w:val="00E20C99"/>
    <w:rPr>
      <w:rFonts w:ascii="Arial" w:hAnsi="Arial" w:cs="Arial"/>
      <w:sz w:val="18"/>
      <w:szCs w:val="22"/>
      <w:lang w:val="fr-FR"/>
    </w:rPr>
  </w:style>
  <w:style w:type="paragraph" w:customStyle="1" w:styleId="body">
    <w:name w:val="body"/>
    <w:basedOn w:val="Normal"/>
    <w:link w:val="bodyCharChar"/>
    <w:locked/>
    <w:rsid w:val="00E20C99"/>
    <w:pPr>
      <w:widowControl/>
      <w:autoSpaceDE/>
      <w:autoSpaceDN/>
      <w:adjustRightInd/>
      <w:spacing w:after="200" w:line="280" w:lineRule="atLeast"/>
      <w:ind w:left="540"/>
    </w:pPr>
    <w:rPr>
      <w:iCs w:val="0"/>
      <w:sz w:val="18"/>
      <w:szCs w:val="22"/>
      <w:lang w:val="fr-FR" w:eastAsia="en-AU"/>
    </w:rPr>
  </w:style>
  <w:style w:type="character" w:styleId="SubtleEmphasis">
    <w:name w:val="Subtle Emphasis"/>
    <w:basedOn w:val="DefaultParagraphFont"/>
    <w:qFormat/>
    <w:rsid w:val="00E20C99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3F19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C9E"/>
    <w:rPr>
      <w:rFonts w:ascii="Arial" w:hAnsi="Arial" w:cs="Arial"/>
      <w:iCs/>
      <w:szCs w:val="24"/>
      <w:lang w:val="en-US" w:eastAsia="en-US"/>
    </w:rPr>
  </w:style>
  <w:style w:type="character" w:styleId="PlaceholderText">
    <w:name w:val="Placeholder Text"/>
    <w:basedOn w:val="DefaultParagraphFont"/>
    <w:rsid w:val="006F74D0"/>
    <w:rPr>
      <w:color w:val="808080"/>
    </w:rPr>
  </w:style>
  <w:style w:type="paragraph" w:styleId="ListParagraph">
    <w:name w:val="List Paragraph"/>
    <w:basedOn w:val="Normal"/>
    <w:uiPriority w:val="34"/>
    <w:qFormat/>
    <w:rsid w:val="006F74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1046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1046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NoSpacing">
    <w:name w:val="No Spacing"/>
    <w:qFormat/>
    <w:rsid w:val="005E6AE6"/>
    <w:pPr>
      <w:widowControl w:val="0"/>
      <w:autoSpaceDE w:val="0"/>
      <w:autoSpaceDN w:val="0"/>
      <w:adjustRightInd w:val="0"/>
    </w:pPr>
    <w:rPr>
      <w:rFonts w:ascii="Arial" w:hAnsi="Arial" w:cs="Arial"/>
      <w:iCs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F7A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B162A2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B162A2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AD0E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5CB90B814C4290BC82304D5F6B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3758-ECD8-4199-8277-B8342C5518FF}"/>
      </w:docPartPr>
      <w:docPartBody>
        <w:p w:rsidR="0022699B" w:rsidRDefault="00351B8B" w:rsidP="00351B8B">
          <w:pPr>
            <w:pStyle w:val="8C5CB90B814C4290BC82304D5F6B2CD9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BEEE63EADC6D4B10AEF5D35CEEAC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8B2F-F502-47AB-9D08-F4966D2403D1}"/>
      </w:docPartPr>
      <w:docPartBody>
        <w:p w:rsidR="0022699B" w:rsidRDefault="00351B8B" w:rsidP="00351B8B">
          <w:pPr>
            <w:pStyle w:val="BEEE63EADC6D4B10AEF5D35CEEAC1EC1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96072A96518F4F4995DE6B9A9A45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27CA-3648-4DCB-BAFB-F700B0058099}"/>
      </w:docPartPr>
      <w:docPartBody>
        <w:p w:rsidR="0022699B" w:rsidRDefault="00351B8B" w:rsidP="00351B8B">
          <w:pPr>
            <w:pStyle w:val="96072A96518F4F4995DE6B9A9A45889C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D68719463BD74713BC2D99A21759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8D31-7A97-453E-92ED-12E9E8917377}"/>
      </w:docPartPr>
      <w:docPartBody>
        <w:p w:rsidR="0022699B" w:rsidRDefault="00351B8B" w:rsidP="00351B8B">
          <w:pPr>
            <w:pStyle w:val="D68719463BD74713BC2D99A2175971492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CD8D7F198B174649A8BDAF8F5B66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5A37-3B76-4469-8745-4BF850092F14}"/>
      </w:docPartPr>
      <w:docPartBody>
        <w:p w:rsidR="0022699B" w:rsidRDefault="00351B8B" w:rsidP="00351B8B">
          <w:pPr>
            <w:pStyle w:val="CD8D7F198B174649A8BDAF8F5B66F0072"/>
          </w:pPr>
          <w:r w:rsidRPr="00386E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2"/>
    <w:rsid w:val="001306E2"/>
    <w:rsid w:val="001C2B16"/>
    <w:rsid w:val="0020734E"/>
    <w:rsid w:val="0022699B"/>
    <w:rsid w:val="00351B8B"/>
    <w:rsid w:val="009313B7"/>
    <w:rsid w:val="00AB33AD"/>
    <w:rsid w:val="00C040E3"/>
    <w:rsid w:val="00D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51B8B"/>
    <w:rPr>
      <w:color w:val="808080"/>
    </w:rPr>
  </w:style>
  <w:style w:type="paragraph" w:customStyle="1" w:styleId="3CC0BDBA12734A82B5FAD87DBFB6AD56">
    <w:name w:val="3CC0BDBA12734A82B5FAD87DBFB6AD56"/>
    <w:rsid w:val="001306E2"/>
  </w:style>
  <w:style w:type="paragraph" w:customStyle="1" w:styleId="3CC0BDBA12734A82B5FAD87DBFB6AD561">
    <w:name w:val="3CC0BDBA12734A82B5FAD87DBFB6AD56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">
    <w:name w:val="B046A915B51743E4B4105EF00185E55F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CC0BDBA12734A82B5FAD87DBFB6AD562">
    <w:name w:val="3CC0BDBA12734A82B5FAD87DBFB6AD562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1">
    <w:name w:val="B046A915B51743E4B4105EF00185E55F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CC0BDBA12734A82B5FAD87DBFB6AD563">
    <w:name w:val="3CC0BDBA12734A82B5FAD87DBFB6AD563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2">
    <w:name w:val="B046A915B51743E4B4105EF00185E55F2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4DF2A534C5C4B2E8C8B8B4542B6004D">
    <w:name w:val="94DF2A534C5C4B2E8C8B8B4542B6004D"/>
    <w:rsid w:val="001306E2"/>
  </w:style>
  <w:style w:type="paragraph" w:customStyle="1" w:styleId="7B44796ECB9D4ADCA17FDFDA966CDD24">
    <w:name w:val="7B44796ECB9D4ADCA17FDFDA966CDD24"/>
    <w:rsid w:val="001306E2"/>
  </w:style>
  <w:style w:type="paragraph" w:customStyle="1" w:styleId="94DF2A534C5C4B2E8C8B8B4542B6004D1">
    <w:name w:val="94DF2A534C5C4B2E8C8B8B4542B6004D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7B44796ECB9D4ADCA17FDFDA966CDD241">
    <w:name w:val="7B44796ECB9D4ADCA17FDFDA966CDD24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59A6A32AD174114ADBF91C9D72A673D">
    <w:name w:val="D59A6A32AD174114ADBF91C9D72A673D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03DEDFF28386491D8635CDA1342A801F">
    <w:name w:val="03DEDFF28386491D8635CDA1342A801F"/>
    <w:rsid w:val="001306E2"/>
  </w:style>
  <w:style w:type="paragraph" w:customStyle="1" w:styleId="BAA15D3338934BC0A42F406CD4D4DD19">
    <w:name w:val="BAA15D3338934BC0A42F406CD4D4DD19"/>
    <w:rsid w:val="001306E2"/>
  </w:style>
  <w:style w:type="paragraph" w:customStyle="1" w:styleId="6D25D5AEC5304E878C00FAE4E30C2BB5">
    <w:name w:val="6D25D5AEC5304E878C00FAE4E30C2BB5"/>
    <w:rsid w:val="001306E2"/>
  </w:style>
  <w:style w:type="paragraph" w:customStyle="1" w:styleId="8C5CB90B814C4290BC82304D5F6B2CD9">
    <w:name w:val="8C5CB90B814C4290BC82304D5F6B2CD9"/>
    <w:rsid w:val="001306E2"/>
  </w:style>
  <w:style w:type="paragraph" w:customStyle="1" w:styleId="BEEE63EADC6D4B10AEF5D35CEEAC1EC1">
    <w:name w:val="BEEE63EADC6D4B10AEF5D35CEEAC1EC1"/>
    <w:rsid w:val="001306E2"/>
  </w:style>
  <w:style w:type="paragraph" w:customStyle="1" w:styleId="96072A96518F4F4995DE6B9A9A45889C">
    <w:name w:val="96072A96518F4F4995DE6B9A9A45889C"/>
    <w:rsid w:val="001306E2"/>
  </w:style>
  <w:style w:type="paragraph" w:customStyle="1" w:styleId="D68719463BD74713BC2D99A217597149">
    <w:name w:val="D68719463BD74713BC2D99A217597149"/>
    <w:rsid w:val="001306E2"/>
  </w:style>
  <w:style w:type="paragraph" w:customStyle="1" w:styleId="8C5CB90B814C4290BC82304D5F6B2CD91">
    <w:name w:val="8C5CB90B814C4290BC82304D5F6B2CD9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1">
    <w:name w:val="BEEE63EADC6D4B10AEF5D35CEEAC1EC1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1">
    <w:name w:val="96072A96518F4F4995DE6B9A9A45889C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1">
    <w:name w:val="D68719463BD74713BC2D99A2175971491"/>
    <w:rsid w:val="001306E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">
    <w:name w:val="CD8D7F198B174649A8BDAF8F5B66F007"/>
    <w:rsid w:val="001306E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2">
    <w:name w:val="8C5CB90B814C4290BC82304D5F6B2CD9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2">
    <w:name w:val="BEEE63EADC6D4B10AEF5D35CEEAC1EC1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2">
    <w:name w:val="96072A96518F4F4995DE6B9A9A45889C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2">
    <w:name w:val="D68719463BD74713BC2D99A2175971492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1">
    <w:name w:val="CD8D7F198B174649A8BDAF8F5B66F0071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3">
    <w:name w:val="8C5CB90B814C4290BC82304D5F6B2CD9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3">
    <w:name w:val="BEEE63EADC6D4B10AEF5D35CEEAC1EC1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3">
    <w:name w:val="96072A96518F4F4995DE6B9A9A45889C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2">
    <w:name w:val="CD8D7F198B174649A8BDAF8F5B66F0072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4">
    <w:name w:val="8C5CB90B814C4290BC82304D5F6B2CD9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4">
    <w:name w:val="BEEE63EADC6D4B10AEF5D35CEEAC1EC1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4">
    <w:name w:val="96072A96518F4F4995DE6B9A9A45889C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DACBBE7F434595D3134EB3F31F28" ma:contentTypeVersion="0" ma:contentTypeDescription="Create a new document." ma:contentTypeScope="" ma:versionID="f20f854b7923b26fda1b346cc34d7e8d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faa653f9c71aae3f67966ad2c4788095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170D-CC88-4C9B-9349-377C857D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9016D-1852-4EEE-A4ED-C1F2432EF5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3CF33C-7F07-416F-8D58-5E0C1CCDB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B867E-2214-4D6B-9B56-3D4FFA9D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11E1A-AC67-43E5-B76F-80DAB1AB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2228</CharactersWithSpaces>
  <SharedDoc>false</SharedDoc>
  <HyperlinkBase/>
  <HLinks>
    <vt:vector size="6" baseType="variant">
      <vt:variant>
        <vt:i4>3014725</vt:i4>
      </vt:variant>
      <vt:variant>
        <vt:i4>-1</vt:i4>
      </vt:variant>
      <vt:variant>
        <vt:i4>2050</vt:i4>
      </vt:variant>
      <vt:variant>
        <vt:i4>1</vt:i4>
      </vt:variant>
      <vt:variant>
        <vt:lpwstr>LTU_Letterheads_A4_WordGenlogo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FARowley</dc:creator>
  <cp:lastModifiedBy>Fiona Rowley</cp:lastModifiedBy>
  <cp:revision>10</cp:revision>
  <cp:lastPrinted>2015-03-30T05:23:00Z</cp:lastPrinted>
  <dcterms:created xsi:type="dcterms:W3CDTF">2015-05-08T01:12:00Z</dcterms:created>
  <dcterms:modified xsi:type="dcterms:W3CDTF">2017-01-17T01:20:00Z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0x01010002F4DACBBE7F434595D3134EB3F31F28</vt:lpwstr>
  </property>
</Properties>
</file>